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512F376D" w:rsidR="00592D4D" w:rsidRPr="00B239E0" w:rsidRDefault="00592D4D" w:rsidP="006D7ACD">
      <w:pPr>
        <w:shd w:val="clear" w:color="auto" w:fill="FFFFFF" w:themeFill="background1"/>
        <w:contextualSpacing/>
        <w:jc w:val="both"/>
        <w:rPr>
          <w:rFonts w:ascii="Aptos" w:eastAsiaTheme="minorHAnsi" w:hAnsi="Aptos"/>
          <w:b/>
        </w:rPr>
      </w:pPr>
      <w:r w:rsidRPr="00B239E0">
        <w:rPr>
          <w:rFonts w:ascii="Aptos" w:eastAsiaTheme="minorHAnsi" w:hAnsi="Aptos"/>
          <w:b/>
        </w:rPr>
        <w:t>State of Maine: Notice of Agency Rulemaking</w:t>
      </w:r>
      <w:r w:rsidR="00B039D5" w:rsidRPr="00B239E0">
        <w:rPr>
          <w:rFonts w:ascii="Aptos" w:eastAsiaTheme="minorHAnsi" w:hAnsi="Aptos"/>
          <w:b/>
        </w:rPr>
        <w:t>:</w:t>
      </w:r>
      <w:r w:rsidRPr="00B239E0">
        <w:rPr>
          <w:rFonts w:ascii="Aptos" w:eastAsiaTheme="minorHAnsi" w:hAnsi="Aptos"/>
          <w:b/>
        </w:rPr>
        <w:t xml:space="preserve"> </w:t>
      </w:r>
      <w:r w:rsidR="00C4495F" w:rsidRPr="00B239E0">
        <w:rPr>
          <w:rFonts w:ascii="Aptos" w:eastAsiaTheme="minorHAnsi" w:hAnsi="Aptos"/>
          <w:b/>
        </w:rPr>
        <w:tab/>
      </w:r>
      <w:r w:rsidR="00C4495F" w:rsidRPr="00B239E0">
        <w:rPr>
          <w:rFonts w:ascii="Aptos" w:eastAsiaTheme="minorHAnsi" w:hAnsi="Aptos"/>
          <w:b/>
        </w:rPr>
        <w:tab/>
      </w:r>
      <w:r w:rsidR="00B039D5" w:rsidRPr="00B239E0">
        <w:rPr>
          <w:rFonts w:ascii="Aptos" w:eastAsiaTheme="minorHAnsi" w:hAnsi="Aptos"/>
          <w:b/>
        </w:rPr>
        <w:t xml:space="preserve">Wednesday, October </w:t>
      </w:r>
      <w:r w:rsidR="00776880" w:rsidRPr="00B239E0">
        <w:rPr>
          <w:rFonts w:ascii="Aptos" w:eastAsiaTheme="minorHAnsi" w:hAnsi="Aptos"/>
          <w:b/>
        </w:rPr>
        <w:t>16</w:t>
      </w:r>
      <w:r w:rsidR="00B039D5" w:rsidRPr="00B239E0">
        <w:rPr>
          <w:rFonts w:ascii="Aptos" w:eastAsiaTheme="minorHAnsi" w:hAnsi="Aptos"/>
          <w:b/>
        </w:rPr>
        <w:t xml:space="preserve">, </w:t>
      </w:r>
      <w:proofErr w:type="gramStart"/>
      <w:r w:rsidR="00B039D5" w:rsidRPr="00B239E0">
        <w:rPr>
          <w:rFonts w:ascii="Aptos" w:eastAsiaTheme="minorHAnsi" w:hAnsi="Aptos"/>
          <w:b/>
        </w:rPr>
        <w:t>2024</w:t>
      </w:r>
      <w:proofErr w:type="gramEnd"/>
      <w:r w:rsidR="00B239E0">
        <w:rPr>
          <w:rFonts w:ascii="Aptos" w:eastAsiaTheme="minorHAnsi" w:hAnsi="Aptos"/>
          <w:b/>
        </w:rPr>
        <w:tab/>
      </w:r>
      <w:r w:rsidR="00B239E0">
        <w:rPr>
          <w:rFonts w:ascii="Aptos" w:eastAsiaTheme="minorHAnsi" w:hAnsi="Aptos"/>
          <w:b/>
        </w:rPr>
        <w:tab/>
      </w:r>
      <w:r w:rsidR="00B039D5" w:rsidRPr="00B239E0">
        <w:rPr>
          <w:rFonts w:ascii="Aptos" w:eastAsiaTheme="minorHAnsi" w:hAnsi="Aptos"/>
          <w:b/>
          <w:shd w:val="clear" w:color="auto" w:fill="FFFFFF" w:themeFill="background1"/>
        </w:rPr>
        <w:t>ONLINE</w:t>
      </w:r>
    </w:p>
    <w:p w14:paraId="14999CD2" w14:textId="77777777" w:rsidR="00592D4D" w:rsidRPr="006D7ACD" w:rsidRDefault="00592D4D" w:rsidP="00490F09">
      <w:pPr>
        <w:shd w:val="clear" w:color="auto" w:fill="0070C0"/>
        <w:contextualSpacing/>
        <w:jc w:val="both"/>
        <w:rPr>
          <w:rFonts w:ascii="Aptos" w:eastAsiaTheme="minorHAnsi" w:hAnsi="Aptos"/>
          <w:sz w:val="22"/>
          <w:szCs w:val="22"/>
        </w:rPr>
      </w:pPr>
    </w:p>
    <w:p w14:paraId="323EEFE9" w14:textId="77777777" w:rsidR="00C4495F" w:rsidRPr="006D7ACD" w:rsidRDefault="00C4495F" w:rsidP="00723465">
      <w:pPr>
        <w:contextualSpacing/>
        <w:jc w:val="both"/>
        <w:rPr>
          <w:rFonts w:ascii="Aptos" w:eastAsiaTheme="minorHAnsi" w:hAnsi="Aptos" w:cstheme="minorBidi"/>
          <w:b/>
          <w:bCs/>
          <w:sz w:val="22"/>
          <w:szCs w:val="22"/>
        </w:rPr>
      </w:pPr>
    </w:p>
    <w:p w14:paraId="1CE06B18" w14:textId="17EB2033" w:rsidR="00592D4D" w:rsidRPr="006D7ACD" w:rsidRDefault="00592D4D" w:rsidP="00723465">
      <w:pPr>
        <w:contextualSpacing/>
        <w:jc w:val="both"/>
        <w:rPr>
          <w:rFonts w:ascii="Aptos" w:eastAsiaTheme="minorHAnsi" w:hAnsi="Aptos" w:cstheme="minorBidi"/>
          <w:b/>
          <w:bCs/>
          <w:sz w:val="22"/>
          <w:szCs w:val="22"/>
        </w:rPr>
      </w:pPr>
      <w:r w:rsidRPr="006D7ACD">
        <w:rPr>
          <w:rFonts w:ascii="Aptos" w:eastAsiaTheme="minorHAnsi" w:hAnsi="Aptos" w:cstheme="minorBidi"/>
          <w:b/>
          <w:bCs/>
          <w:sz w:val="22"/>
          <w:szCs w:val="22"/>
        </w:rPr>
        <w:t>NOTICE OF STATE RULEMAKING</w:t>
      </w:r>
    </w:p>
    <w:p w14:paraId="68792918" w14:textId="77777777" w:rsidR="00592D4D" w:rsidRPr="006D7ACD" w:rsidRDefault="00592D4D" w:rsidP="00723465">
      <w:pPr>
        <w:contextualSpacing/>
        <w:jc w:val="both"/>
        <w:rPr>
          <w:rFonts w:ascii="Aptos" w:eastAsiaTheme="minorHAnsi" w:hAnsi="Aptos" w:cstheme="minorBidi"/>
          <w:b/>
          <w:bCs/>
          <w:sz w:val="22"/>
          <w:szCs w:val="22"/>
        </w:rPr>
      </w:pPr>
    </w:p>
    <w:p w14:paraId="3E73B546" w14:textId="0017A64B" w:rsidR="009A6FFC" w:rsidRPr="006D7ACD" w:rsidRDefault="009A6FFC" w:rsidP="00723465">
      <w:pPr>
        <w:pStyle w:val="xmsonormal"/>
        <w:contextualSpacing/>
        <w:rPr>
          <w:rFonts w:ascii="Aptos" w:hAnsi="Aptos"/>
        </w:rPr>
      </w:pPr>
      <w:r w:rsidRPr="006D7ACD">
        <w:rPr>
          <w:rFonts w:ascii="Aptos" w:hAnsi="Aptos"/>
          <w:b/>
          <w:bCs/>
          <w:color w:val="111827"/>
        </w:rPr>
        <w:t>PUBLIC INPUT FOR RULES</w:t>
      </w:r>
      <w:r w:rsidRPr="006D7ACD">
        <w:rPr>
          <w:rFonts w:ascii="Aptos" w:hAnsi="Aptos"/>
          <w:color w:val="111827"/>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w:t>
      </w:r>
      <w:proofErr w:type="gramStart"/>
      <w:r w:rsidRPr="006D7ACD">
        <w:rPr>
          <w:rFonts w:ascii="Aptos" w:hAnsi="Aptos"/>
          <w:color w:val="111827"/>
        </w:rPr>
        <w:t>hearing, if</w:t>
      </w:r>
      <w:proofErr w:type="gramEnd"/>
      <w:r w:rsidRPr="006D7ACD">
        <w:rPr>
          <w:rFonts w:ascii="Aptos" w:hAnsi="Aptos"/>
          <w:color w:val="111827"/>
        </w:rPr>
        <w:t xml:space="preserve"> one is scheduled. If no hearing is scheduled, you can request one.  The agency must hold a hearing if it receives 5 or more requests.  If you have a disability and need assistance to participate in a hearing you should tell the agency at least 7 days before the hearing. </w:t>
      </w:r>
      <w:r w:rsidRPr="006D7ACD">
        <w:rPr>
          <w:rFonts w:ascii="Aptos" w:hAnsi="Aptos"/>
          <w:b/>
          <w:bCs/>
          <w:color w:val="111827"/>
        </w:rPr>
        <w:t>ONLINE INFORMATION</w:t>
      </w:r>
      <w:r w:rsidRPr="006D7ACD">
        <w:rPr>
          <w:rFonts w:ascii="Aptos" w:hAnsi="Aptos"/>
          <w:color w:val="111827"/>
        </w:rPr>
        <w:t xml:space="preserve"> Weekly notices, full text of adopted rules, and a list of agency rulemaking contacts are available at this website: </w:t>
      </w:r>
      <w:hyperlink r:id="rId8" w:history="1">
        <w:r w:rsidRPr="006D7ACD">
          <w:rPr>
            <w:rStyle w:val="Hyperlink"/>
            <w:rFonts w:ascii="Aptos" w:hAnsi="Aptos"/>
          </w:rPr>
          <w:t>https://www.maine.gov/sos/cec/rules/index.html</w:t>
        </w:r>
      </w:hyperlink>
      <w:r w:rsidRPr="006D7ACD">
        <w:rPr>
          <w:rFonts w:ascii="Aptos" w:hAnsi="Aptos"/>
          <w:color w:val="111827"/>
        </w:rPr>
        <w:t xml:space="preserve"> </w:t>
      </w:r>
    </w:p>
    <w:p w14:paraId="1BBEA7B2" w14:textId="77777777" w:rsidR="00FC2BA8" w:rsidRPr="006D7ACD" w:rsidRDefault="00FC2BA8" w:rsidP="00E25064">
      <w:pPr>
        <w:contextualSpacing/>
        <w:jc w:val="both"/>
        <w:rPr>
          <w:rFonts w:ascii="Aptos" w:eastAsiaTheme="minorHAnsi" w:hAnsi="Aptos"/>
          <w:sz w:val="22"/>
          <w:szCs w:val="22"/>
        </w:rPr>
      </w:pPr>
      <w:bookmarkStart w:id="0" w:name="_Hlk133567777"/>
      <w:bookmarkStart w:id="1" w:name="_Hlk172559479"/>
    </w:p>
    <w:p w14:paraId="27EE91CD" w14:textId="77777777" w:rsidR="00325B55" w:rsidRPr="006D7ACD" w:rsidRDefault="00ED33FF" w:rsidP="00490F09">
      <w:pPr>
        <w:pBdr>
          <w:top w:val="thickThinSmallGap" w:sz="24" w:space="1" w:color="auto"/>
          <w:bottom w:val="thickThinSmallGap" w:sz="24" w:space="1" w:color="auto"/>
        </w:pBdr>
        <w:contextualSpacing/>
        <w:jc w:val="both"/>
        <w:rPr>
          <w:rFonts w:ascii="Aptos" w:eastAsiaTheme="minorHAnsi" w:hAnsi="Aptos"/>
          <w:b/>
          <w:sz w:val="22"/>
          <w:szCs w:val="22"/>
        </w:rPr>
      </w:pPr>
      <w:r w:rsidRPr="006D7ACD">
        <w:rPr>
          <w:rFonts w:ascii="Aptos" w:eastAsiaTheme="minorHAnsi" w:hAnsi="Aptos"/>
          <w:b/>
          <w:sz w:val="22"/>
          <w:szCs w:val="22"/>
        </w:rPr>
        <w:t>PROPOSAL</w:t>
      </w:r>
      <w:r w:rsidR="004607B9" w:rsidRPr="006D7ACD">
        <w:rPr>
          <w:rFonts w:ascii="Aptos" w:eastAsiaTheme="minorHAnsi" w:hAnsi="Aptos"/>
          <w:b/>
          <w:sz w:val="22"/>
          <w:szCs w:val="22"/>
        </w:rPr>
        <w:t>S</w:t>
      </w:r>
    </w:p>
    <w:bookmarkEnd w:id="0"/>
    <w:p w14:paraId="536AAA84" w14:textId="77777777" w:rsidR="009A1BEE" w:rsidRPr="006D7ACD" w:rsidRDefault="009A1BEE" w:rsidP="00E25064">
      <w:pPr>
        <w:contextualSpacing/>
        <w:jc w:val="both"/>
        <w:rPr>
          <w:rFonts w:ascii="Aptos" w:hAnsi="Aptos"/>
          <w:sz w:val="22"/>
          <w:szCs w:val="22"/>
        </w:rPr>
      </w:pPr>
    </w:p>
    <w:p w14:paraId="37B7F75D" w14:textId="57FAA937" w:rsidR="00656A9C" w:rsidRPr="00B239E0" w:rsidRDefault="00656A9C" w:rsidP="00656A9C">
      <w:pPr>
        <w:tabs>
          <w:tab w:val="left" w:pos="-1440"/>
          <w:tab w:val="left" w:pos="-720"/>
          <w:tab w:val="left" w:pos="4320"/>
          <w:tab w:val="left" w:pos="10440"/>
        </w:tabs>
        <w:overflowPunct w:val="0"/>
        <w:autoSpaceDE w:val="0"/>
        <w:autoSpaceDN w:val="0"/>
        <w:adjustRightInd w:val="0"/>
        <w:ind w:right="360"/>
        <w:textAlignment w:val="baseline"/>
        <w:rPr>
          <w:rFonts w:ascii="Aptos" w:hAnsi="Aptos"/>
          <w:b/>
          <w:bCs/>
          <w:sz w:val="18"/>
          <w:szCs w:val="18"/>
        </w:rPr>
      </w:pPr>
      <w:bookmarkStart w:id="2" w:name="_Hlk124326626"/>
      <w:bookmarkStart w:id="3" w:name="_Hlk179295550"/>
      <w:bookmarkStart w:id="4" w:name="_Hlk175658805"/>
      <w:bookmarkStart w:id="5" w:name="_Hlk175657783"/>
      <w:bookmarkEnd w:id="1"/>
      <w:bookmarkEnd w:id="2"/>
      <w:r w:rsidRPr="00B239E0">
        <w:rPr>
          <w:rFonts w:ascii="Aptos" w:hAnsi="Aptos"/>
          <w:b/>
          <w:bCs/>
          <w:sz w:val="22"/>
          <w:szCs w:val="22"/>
        </w:rPr>
        <w:t>AGENCY:  02-030 Department of Professional and Financial Regulation, Bureau of Consumer Credit Protection</w:t>
      </w:r>
    </w:p>
    <w:p w14:paraId="27997531" w14:textId="2DC5AC5E" w:rsidR="00656A9C" w:rsidRPr="00B239E0" w:rsidRDefault="00656A9C" w:rsidP="00656A9C">
      <w:pPr>
        <w:tabs>
          <w:tab w:val="left" w:pos="-1440"/>
          <w:tab w:val="left" w:pos="-720"/>
          <w:tab w:val="left" w:pos="540"/>
          <w:tab w:val="left" w:pos="10440"/>
        </w:tabs>
        <w:overflowPunct w:val="0"/>
        <w:autoSpaceDE w:val="0"/>
        <w:autoSpaceDN w:val="0"/>
        <w:adjustRightInd w:val="0"/>
        <w:ind w:left="540" w:right="360" w:hanging="540"/>
        <w:textAlignment w:val="baseline"/>
        <w:rPr>
          <w:rFonts w:ascii="Aptos" w:hAnsi="Aptos"/>
          <w:b/>
          <w:bCs/>
          <w:sz w:val="24"/>
          <w:szCs w:val="24"/>
        </w:rPr>
      </w:pPr>
      <w:r w:rsidRPr="00B239E0">
        <w:rPr>
          <w:rFonts w:ascii="Aptos" w:hAnsi="Aptos"/>
          <w:b/>
          <w:bCs/>
          <w:sz w:val="22"/>
          <w:szCs w:val="22"/>
        </w:rPr>
        <w:t xml:space="preserve">CHAPTER NUMBER AND TITLE: Ch. 709 </w:t>
      </w:r>
    </w:p>
    <w:p w14:paraId="45319A70" w14:textId="77777777" w:rsidR="00656A9C" w:rsidRPr="00B239E0" w:rsidRDefault="00656A9C" w:rsidP="00656A9C">
      <w:pPr>
        <w:tabs>
          <w:tab w:val="left" w:pos="-1440"/>
          <w:tab w:val="left" w:pos="-720"/>
          <w:tab w:val="left" w:pos="540"/>
          <w:tab w:val="left" w:pos="10440"/>
        </w:tabs>
        <w:overflowPunct w:val="0"/>
        <w:autoSpaceDE w:val="0"/>
        <w:autoSpaceDN w:val="0"/>
        <w:adjustRightInd w:val="0"/>
        <w:ind w:left="540" w:right="360" w:hanging="540"/>
        <w:textAlignment w:val="baseline"/>
        <w:rPr>
          <w:rFonts w:ascii="Aptos" w:hAnsi="Aptos"/>
          <w:b/>
          <w:bCs/>
          <w:sz w:val="22"/>
          <w:szCs w:val="22"/>
        </w:rPr>
      </w:pPr>
    </w:p>
    <w:p w14:paraId="1AFE9906" w14:textId="77777777" w:rsidR="00656A9C" w:rsidRPr="00B239E0" w:rsidRDefault="00656A9C" w:rsidP="00656A9C">
      <w:pPr>
        <w:tabs>
          <w:tab w:val="left" w:pos="-1440"/>
          <w:tab w:val="left" w:pos="-720"/>
          <w:tab w:val="left" w:pos="540"/>
          <w:tab w:val="left" w:pos="10440"/>
        </w:tabs>
        <w:overflowPunct w:val="0"/>
        <w:autoSpaceDE w:val="0"/>
        <w:autoSpaceDN w:val="0"/>
        <w:adjustRightInd w:val="0"/>
        <w:ind w:left="540" w:right="360" w:hanging="540"/>
        <w:textAlignment w:val="baseline"/>
        <w:rPr>
          <w:rFonts w:ascii="Aptos" w:hAnsi="Aptos"/>
          <w:b/>
          <w:bCs/>
          <w:sz w:val="22"/>
          <w:szCs w:val="22"/>
        </w:rPr>
      </w:pPr>
      <w:r w:rsidRPr="00B239E0">
        <w:rPr>
          <w:rFonts w:ascii="Aptos" w:hAnsi="Aptos"/>
          <w:b/>
          <w:bCs/>
          <w:sz w:val="22"/>
          <w:szCs w:val="22"/>
        </w:rPr>
        <w:tab/>
        <w:t>LICENSE AND RENEWAL FEES AND APPLICATION REQUIREMENTS FOR MAINE’S MONEY TRANSMITTER LICENSING AND REQUIRING LICENSING THROUGH THE NATIONWIDE MULTISTATE LICENSING SYSTEM (NMLS)</w:t>
      </w:r>
    </w:p>
    <w:p w14:paraId="344148F5" w14:textId="77777777" w:rsidR="00656A9C" w:rsidRPr="00B239E0" w:rsidRDefault="00656A9C" w:rsidP="00656A9C">
      <w:pPr>
        <w:tabs>
          <w:tab w:val="left" w:pos="-1440"/>
          <w:tab w:val="left" w:pos="-720"/>
          <w:tab w:val="left" w:pos="0"/>
          <w:tab w:val="left" w:pos="720"/>
          <w:tab w:val="left" w:pos="1440"/>
          <w:tab w:val="left" w:pos="1800"/>
          <w:tab w:val="left" w:pos="3060"/>
          <w:tab w:val="left" w:pos="3420"/>
          <w:tab w:val="left" w:pos="5400"/>
          <w:tab w:val="left" w:pos="5760"/>
        </w:tabs>
        <w:overflowPunct w:val="0"/>
        <w:autoSpaceDE w:val="0"/>
        <w:autoSpaceDN w:val="0"/>
        <w:adjustRightInd w:val="0"/>
        <w:textAlignment w:val="baseline"/>
        <w:rPr>
          <w:rFonts w:ascii="Aptos" w:hAnsi="Aptos"/>
          <w:b/>
          <w:bCs/>
          <w:sz w:val="22"/>
          <w:szCs w:val="22"/>
        </w:rPr>
      </w:pPr>
    </w:p>
    <w:p w14:paraId="46576667" w14:textId="1DB2AACB" w:rsidR="00656A9C" w:rsidRPr="00B239E0" w:rsidRDefault="00656A9C" w:rsidP="00B239E0">
      <w:pPr>
        <w:tabs>
          <w:tab w:val="left" w:pos="-1440"/>
          <w:tab w:val="left" w:pos="-720"/>
          <w:tab w:val="left" w:pos="0"/>
          <w:tab w:val="left" w:pos="720"/>
          <w:tab w:val="left" w:pos="1440"/>
          <w:tab w:val="left" w:pos="1800"/>
          <w:tab w:val="left" w:pos="3060"/>
          <w:tab w:val="left" w:pos="3420"/>
          <w:tab w:val="left" w:pos="5400"/>
          <w:tab w:val="left" w:pos="5760"/>
        </w:tabs>
        <w:overflowPunct w:val="0"/>
        <w:autoSpaceDE w:val="0"/>
        <w:autoSpaceDN w:val="0"/>
        <w:adjustRightInd w:val="0"/>
        <w:textAlignment w:val="baseline"/>
        <w:rPr>
          <w:rFonts w:ascii="Aptos" w:hAnsi="Aptos"/>
          <w:b/>
          <w:bCs/>
          <w:sz w:val="22"/>
          <w:szCs w:val="22"/>
        </w:rPr>
      </w:pPr>
      <w:r w:rsidRPr="00B239E0">
        <w:rPr>
          <w:rFonts w:ascii="Aptos" w:hAnsi="Aptos"/>
          <w:b/>
          <w:bCs/>
          <w:sz w:val="22"/>
          <w:szCs w:val="22"/>
        </w:rPr>
        <w:t xml:space="preserve">TYPE OF RULE: Routine Technical </w:t>
      </w:r>
    </w:p>
    <w:p w14:paraId="22005C0E" w14:textId="26F50B1B" w:rsidR="00656A9C" w:rsidRPr="00B239E0" w:rsidRDefault="00656A9C" w:rsidP="00656A9C">
      <w:pPr>
        <w:tabs>
          <w:tab w:val="left" w:pos="-1440"/>
          <w:tab w:val="left" w:pos="-720"/>
          <w:tab w:val="left" w:pos="540"/>
          <w:tab w:val="left" w:pos="10440"/>
        </w:tabs>
        <w:overflowPunct w:val="0"/>
        <w:autoSpaceDE w:val="0"/>
        <w:autoSpaceDN w:val="0"/>
        <w:adjustRightInd w:val="0"/>
        <w:ind w:right="360"/>
        <w:textAlignment w:val="baseline"/>
        <w:rPr>
          <w:rFonts w:ascii="Aptos" w:hAnsi="Aptos"/>
          <w:b/>
          <w:bCs/>
          <w:sz w:val="22"/>
          <w:szCs w:val="22"/>
        </w:rPr>
      </w:pPr>
      <w:r w:rsidRPr="00B239E0">
        <w:rPr>
          <w:rFonts w:ascii="Aptos" w:hAnsi="Aptos"/>
          <w:b/>
          <w:bCs/>
          <w:sz w:val="22"/>
          <w:szCs w:val="22"/>
        </w:rPr>
        <w:t>PROPOSED RULE NUMBER: 2024-P287</w:t>
      </w:r>
    </w:p>
    <w:p w14:paraId="3E5D42B2" w14:textId="77777777" w:rsidR="00656A9C" w:rsidRPr="00B239E0" w:rsidRDefault="00656A9C" w:rsidP="00656A9C">
      <w:pPr>
        <w:tabs>
          <w:tab w:val="left" w:pos="-1440"/>
          <w:tab w:val="left" w:pos="-720"/>
          <w:tab w:val="left" w:pos="540"/>
          <w:tab w:val="left" w:pos="10440"/>
        </w:tabs>
        <w:overflowPunct w:val="0"/>
        <w:autoSpaceDE w:val="0"/>
        <w:autoSpaceDN w:val="0"/>
        <w:adjustRightInd w:val="0"/>
        <w:ind w:left="540" w:right="360" w:hanging="540"/>
        <w:textAlignment w:val="baseline"/>
        <w:rPr>
          <w:rFonts w:ascii="Aptos" w:hAnsi="Aptos"/>
          <w:b/>
          <w:bCs/>
          <w:sz w:val="22"/>
          <w:szCs w:val="22"/>
        </w:rPr>
      </w:pPr>
      <w:r w:rsidRPr="00B239E0">
        <w:rPr>
          <w:rFonts w:ascii="Aptos" w:hAnsi="Aptos"/>
          <w:b/>
          <w:bCs/>
          <w:sz w:val="22"/>
          <w:szCs w:val="22"/>
        </w:rPr>
        <w:t xml:space="preserve">BRIEF SUMMARY: </w:t>
      </w:r>
    </w:p>
    <w:p w14:paraId="1AD48CDF" w14:textId="77777777" w:rsidR="00656A9C" w:rsidRPr="00B239E0" w:rsidRDefault="00656A9C" w:rsidP="00656A9C">
      <w:pPr>
        <w:tabs>
          <w:tab w:val="left" w:pos="-1440"/>
          <w:tab w:val="left" w:pos="-720"/>
          <w:tab w:val="left" w:pos="540"/>
          <w:tab w:val="left" w:pos="10440"/>
        </w:tabs>
        <w:overflowPunct w:val="0"/>
        <w:autoSpaceDE w:val="0"/>
        <w:autoSpaceDN w:val="0"/>
        <w:adjustRightInd w:val="0"/>
        <w:ind w:left="540" w:right="360" w:hanging="540"/>
        <w:textAlignment w:val="baseline"/>
        <w:rPr>
          <w:rFonts w:ascii="Aptos" w:hAnsi="Aptos"/>
          <w:sz w:val="22"/>
          <w:szCs w:val="22"/>
        </w:rPr>
      </w:pPr>
      <w:r w:rsidRPr="00B239E0">
        <w:rPr>
          <w:rFonts w:ascii="Aptos" w:hAnsi="Aptos"/>
          <w:sz w:val="22"/>
          <w:szCs w:val="22"/>
        </w:rPr>
        <w:t xml:space="preserve"> </w:t>
      </w:r>
    </w:p>
    <w:p w14:paraId="672D0833" w14:textId="77777777" w:rsidR="00656A9C" w:rsidRPr="00B239E0" w:rsidRDefault="00656A9C" w:rsidP="00656A9C">
      <w:pPr>
        <w:tabs>
          <w:tab w:val="left" w:pos="-1440"/>
          <w:tab w:val="left" w:pos="-720"/>
          <w:tab w:val="left" w:pos="540"/>
          <w:tab w:val="left" w:pos="10440"/>
        </w:tabs>
        <w:overflowPunct w:val="0"/>
        <w:autoSpaceDE w:val="0"/>
        <w:autoSpaceDN w:val="0"/>
        <w:adjustRightInd w:val="0"/>
        <w:ind w:left="540" w:right="360" w:hanging="540"/>
        <w:textAlignment w:val="baseline"/>
        <w:rPr>
          <w:rFonts w:ascii="Aptos" w:hAnsi="Aptos"/>
          <w:sz w:val="22"/>
          <w:szCs w:val="22"/>
        </w:rPr>
      </w:pPr>
      <w:r w:rsidRPr="00B239E0">
        <w:rPr>
          <w:rFonts w:ascii="Aptos" w:hAnsi="Aptos"/>
          <w:sz w:val="22"/>
          <w:szCs w:val="22"/>
        </w:rPr>
        <w:tab/>
        <w:t>This chapter repeals and replaces current Chapter 709 to effectuate Maine’s adoption of the Money Transmitter Modernization Act (</w:t>
      </w:r>
      <w:bookmarkStart w:id="6" w:name="_Hlk176956644"/>
      <w:r w:rsidRPr="00B239E0">
        <w:rPr>
          <w:rFonts w:ascii="Aptos" w:hAnsi="Aptos"/>
          <w:sz w:val="22"/>
          <w:szCs w:val="22"/>
        </w:rPr>
        <w:t>Title 32 M.R.S. Chapter 79-A</w:t>
      </w:r>
      <w:bookmarkEnd w:id="6"/>
      <w:r w:rsidRPr="00B239E0">
        <w:rPr>
          <w:rFonts w:ascii="Aptos" w:hAnsi="Aptos"/>
          <w:sz w:val="22"/>
          <w:szCs w:val="22"/>
        </w:rPr>
        <w:t>).  The chapter requires licensing of all money transmitters operating in the State of Maine through a multistate system administered by the Nationwide Multistate Licensing System (NMLS). It established periods of license validity. This chapter establishes It sets application and renewal fees and application requirements for money transmitters. This chapter requires applicants for new licenses to apply through NMLS.</w:t>
      </w:r>
    </w:p>
    <w:p w14:paraId="7EF0CDD7" w14:textId="77777777" w:rsidR="00656A9C" w:rsidRDefault="00656A9C" w:rsidP="00656A9C">
      <w:pPr>
        <w:tabs>
          <w:tab w:val="left" w:pos="-1440"/>
          <w:tab w:val="left" w:pos="-720"/>
          <w:tab w:val="left" w:pos="540"/>
          <w:tab w:val="left" w:pos="10440"/>
        </w:tabs>
        <w:overflowPunct w:val="0"/>
        <w:autoSpaceDE w:val="0"/>
        <w:autoSpaceDN w:val="0"/>
        <w:adjustRightInd w:val="0"/>
        <w:ind w:left="540" w:right="360" w:hanging="540"/>
        <w:textAlignment w:val="baseline"/>
        <w:rPr>
          <w:rFonts w:ascii="Aptos" w:hAnsi="Aptos"/>
          <w:sz w:val="22"/>
          <w:szCs w:val="22"/>
        </w:rPr>
      </w:pPr>
    </w:p>
    <w:p w14:paraId="2A541D26" w14:textId="6DF14A40" w:rsidR="00656A9C" w:rsidRPr="00B239E0" w:rsidRDefault="00656A9C" w:rsidP="00656A9C">
      <w:pPr>
        <w:tabs>
          <w:tab w:val="left" w:pos="-1440"/>
          <w:tab w:val="left" w:pos="-720"/>
          <w:tab w:val="left" w:pos="540"/>
          <w:tab w:val="left" w:pos="10440"/>
        </w:tabs>
        <w:overflowPunct w:val="0"/>
        <w:autoSpaceDE w:val="0"/>
        <w:autoSpaceDN w:val="0"/>
        <w:adjustRightInd w:val="0"/>
        <w:ind w:left="540" w:right="360" w:hanging="540"/>
        <w:textAlignment w:val="baseline"/>
        <w:rPr>
          <w:rFonts w:ascii="Aptos" w:hAnsi="Aptos"/>
          <w:sz w:val="22"/>
          <w:szCs w:val="22"/>
        </w:rPr>
      </w:pPr>
      <w:r w:rsidRPr="00B239E0">
        <w:rPr>
          <w:rFonts w:ascii="Aptos" w:hAnsi="Aptos"/>
          <w:b/>
          <w:bCs/>
          <w:sz w:val="22"/>
          <w:szCs w:val="22"/>
        </w:rPr>
        <w:t>PUBLIC HEARING</w:t>
      </w:r>
      <w:r w:rsidRPr="00B239E0">
        <w:rPr>
          <w:rFonts w:ascii="Aptos" w:hAnsi="Aptos"/>
          <w:sz w:val="22"/>
          <w:szCs w:val="22"/>
        </w:rPr>
        <w:t>:  NA</w:t>
      </w:r>
    </w:p>
    <w:p w14:paraId="29037A9C" w14:textId="77777777" w:rsidR="00656A9C" w:rsidRPr="00B239E0" w:rsidRDefault="00656A9C" w:rsidP="00656A9C">
      <w:pPr>
        <w:tabs>
          <w:tab w:val="left" w:pos="-1440"/>
          <w:tab w:val="left" w:pos="-720"/>
          <w:tab w:val="left" w:pos="540"/>
          <w:tab w:val="left" w:pos="10440"/>
        </w:tabs>
        <w:overflowPunct w:val="0"/>
        <w:autoSpaceDE w:val="0"/>
        <w:autoSpaceDN w:val="0"/>
        <w:adjustRightInd w:val="0"/>
        <w:ind w:left="540" w:right="360" w:hanging="540"/>
        <w:textAlignment w:val="baseline"/>
        <w:rPr>
          <w:rFonts w:ascii="Aptos" w:hAnsi="Aptos"/>
          <w:sz w:val="22"/>
          <w:szCs w:val="22"/>
        </w:rPr>
      </w:pPr>
      <w:r w:rsidRPr="00B239E0">
        <w:rPr>
          <w:rFonts w:ascii="Aptos" w:hAnsi="Aptos"/>
          <w:b/>
          <w:bCs/>
          <w:sz w:val="22"/>
          <w:szCs w:val="22"/>
        </w:rPr>
        <w:t>COMMENT DEADLINE:</w:t>
      </w:r>
      <w:r w:rsidRPr="00B239E0">
        <w:rPr>
          <w:rFonts w:ascii="Aptos" w:hAnsi="Aptos"/>
          <w:sz w:val="22"/>
          <w:szCs w:val="22"/>
        </w:rPr>
        <w:t xml:space="preserve"> November 18, 2024</w:t>
      </w:r>
    </w:p>
    <w:p w14:paraId="5F5956EA" w14:textId="1BB5151D" w:rsidR="00656A9C" w:rsidRPr="00B239E0" w:rsidRDefault="00656A9C" w:rsidP="00656A9C">
      <w:pPr>
        <w:tabs>
          <w:tab w:val="left" w:pos="-1440"/>
          <w:tab w:val="left" w:pos="-720"/>
          <w:tab w:val="left" w:pos="540"/>
          <w:tab w:val="left" w:pos="10440"/>
        </w:tabs>
        <w:overflowPunct w:val="0"/>
        <w:autoSpaceDE w:val="0"/>
        <w:autoSpaceDN w:val="0"/>
        <w:adjustRightInd w:val="0"/>
        <w:textAlignment w:val="baseline"/>
        <w:rPr>
          <w:rFonts w:ascii="Aptos" w:hAnsi="Aptos"/>
          <w:sz w:val="22"/>
          <w:szCs w:val="22"/>
        </w:rPr>
      </w:pPr>
      <w:r w:rsidRPr="00B239E0">
        <w:rPr>
          <w:rFonts w:ascii="Aptos" w:hAnsi="Aptos"/>
          <w:b/>
          <w:bCs/>
          <w:sz w:val="22"/>
          <w:szCs w:val="22"/>
        </w:rPr>
        <w:t>CONTACT PERSON FOR THIS FILING:</w:t>
      </w:r>
      <w:r>
        <w:rPr>
          <w:rFonts w:ascii="Aptos" w:hAnsi="Aptos"/>
          <w:sz w:val="22"/>
          <w:szCs w:val="22"/>
        </w:rPr>
        <w:t xml:space="preserve"> </w:t>
      </w:r>
      <w:r w:rsidRPr="00B239E0">
        <w:rPr>
          <w:rFonts w:ascii="Aptos" w:hAnsi="Aptos"/>
          <w:sz w:val="22"/>
          <w:szCs w:val="22"/>
        </w:rPr>
        <w:t>Mark Susi, 35 SHS, Augusta, ME 04333: phone (207) 624-8527; fax (207) 582- 7699; TTY Maine Relay 711; mark.e.susi@maine.gov</w:t>
      </w:r>
    </w:p>
    <w:p w14:paraId="139DA263" w14:textId="78876C3F" w:rsidR="00656A9C" w:rsidRPr="00B239E0" w:rsidRDefault="00656A9C" w:rsidP="00656A9C">
      <w:pPr>
        <w:tabs>
          <w:tab w:val="left" w:pos="-1440"/>
          <w:tab w:val="left" w:pos="-720"/>
          <w:tab w:val="left" w:pos="540"/>
          <w:tab w:val="left" w:pos="10440"/>
        </w:tabs>
        <w:overflowPunct w:val="0"/>
        <w:autoSpaceDE w:val="0"/>
        <w:autoSpaceDN w:val="0"/>
        <w:adjustRightInd w:val="0"/>
        <w:ind w:right="360"/>
        <w:textAlignment w:val="baseline"/>
        <w:rPr>
          <w:rFonts w:ascii="Aptos" w:hAnsi="Aptos"/>
          <w:sz w:val="22"/>
          <w:szCs w:val="22"/>
        </w:rPr>
      </w:pPr>
      <w:r w:rsidRPr="00B239E0">
        <w:rPr>
          <w:rFonts w:ascii="Aptos" w:hAnsi="Aptos"/>
          <w:b/>
          <w:bCs/>
          <w:sz w:val="22"/>
          <w:szCs w:val="22"/>
        </w:rPr>
        <w:t>CONTACT PERSON FOR SMALL BUSINESS IMPACT STATEMENT</w:t>
      </w:r>
      <w:r w:rsidRPr="00B239E0">
        <w:rPr>
          <w:rFonts w:ascii="Aptos" w:hAnsi="Aptos"/>
          <w:sz w:val="22"/>
          <w:szCs w:val="22"/>
        </w:rPr>
        <w:t>:  Same</w:t>
      </w:r>
    </w:p>
    <w:p w14:paraId="31093542" w14:textId="77D67F7B" w:rsidR="00656A9C" w:rsidRPr="00B239E0" w:rsidRDefault="00656A9C" w:rsidP="00656A9C">
      <w:pPr>
        <w:tabs>
          <w:tab w:val="left" w:pos="-1440"/>
          <w:tab w:val="left" w:pos="-720"/>
          <w:tab w:val="left" w:pos="540"/>
          <w:tab w:val="left" w:pos="10440"/>
        </w:tabs>
        <w:overflowPunct w:val="0"/>
        <w:autoSpaceDE w:val="0"/>
        <w:autoSpaceDN w:val="0"/>
        <w:adjustRightInd w:val="0"/>
        <w:ind w:right="972"/>
        <w:textAlignment w:val="baseline"/>
        <w:rPr>
          <w:rFonts w:ascii="Aptos" w:hAnsi="Aptos"/>
          <w:color w:val="000000"/>
          <w:sz w:val="22"/>
          <w:szCs w:val="22"/>
          <w:shd w:val="clear" w:color="auto" w:fill="FFFFFF"/>
        </w:rPr>
      </w:pPr>
      <w:r w:rsidRPr="00B239E0">
        <w:rPr>
          <w:rFonts w:ascii="Aptos" w:hAnsi="Aptos"/>
          <w:b/>
          <w:bCs/>
          <w:color w:val="000000"/>
          <w:sz w:val="22"/>
          <w:szCs w:val="22"/>
          <w:shd w:val="clear" w:color="auto" w:fill="FFFFFF"/>
        </w:rPr>
        <w:t>FINANCIAL IMPACT ON MUNICIPALITIES OR COUNTIES</w:t>
      </w:r>
      <w:r w:rsidRPr="00B239E0">
        <w:rPr>
          <w:rFonts w:ascii="Aptos" w:hAnsi="Aptos"/>
          <w:color w:val="000000"/>
          <w:sz w:val="22"/>
          <w:szCs w:val="22"/>
          <w:shd w:val="clear" w:color="auto" w:fill="FFFFFF"/>
        </w:rPr>
        <w:t xml:space="preserve">: None </w:t>
      </w:r>
      <w:proofErr w:type="gramStart"/>
      <w:r w:rsidRPr="00B239E0">
        <w:rPr>
          <w:rFonts w:ascii="Aptos" w:hAnsi="Aptos"/>
          <w:color w:val="000000"/>
          <w:sz w:val="22"/>
          <w:szCs w:val="22"/>
          <w:shd w:val="clear" w:color="auto" w:fill="FFFFFF"/>
        </w:rPr>
        <w:t>anticipated</w:t>
      </w:r>
      <w:proofErr w:type="gramEnd"/>
    </w:p>
    <w:p w14:paraId="2883C8ED" w14:textId="663FBD5C" w:rsidR="00656A9C" w:rsidRPr="00B239E0" w:rsidRDefault="00656A9C" w:rsidP="003657BA">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Aptos" w:hAnsi="Aptos"/>
          <w:sz w:val="22"/>
          <w:szCs w:val="22"/>
        </w:rPr>
      </w:pPr>
      <w:r w:rsidRPr="00B239E0">
        <w:rPr>
          <w:rFonts w:ascii="Aptos" w:hAnsi="Aptos"/>
          <w:b/>
          <w:bCs/>
          <w:sz w:val="22"/>
          <w:szCs w:val="22"/>
        </w:rPr>
        <w:t>STATUTORY AUTHORITY FOR THIS RULE:</w:t>
      </w:r>
      <w:r w:rsidRPr="00B239E0">
        <w:rPr>
          <w:rFonts w:ascii="Aptos" w:hAnsi="Aptos"/>
          <w:sz w:val="22"/>
          <w:szCs w:val="22"/>
        </w:rPr>
        <w:t xml:space="preserve">  32 M.R.S</w:t>
      </w:r>
      <w:r w:rsidR="003657BA" w:rsidRPr="00B239E0">
        <w:rPr>
          <w:rFonts w:ascii="Aptos" w:hAnsi="Aptos"/>
          <w:sz w:val="22"/>
          <w:szCs w:val="22"/>
        </w:rPr>
        <w:t>.</w:t>
      </w:r>
      <w:r w:rsidR="003E71A1">
        <w:rPr>
          <w:rFonts w:ascii="Aptos" w:hAnsi="Aptos"/>
          <w:sz w:val="22"/>
          <w:szCs w:val="22"/>
        </w:rPr>
        <w:t xml:space="preserve"> </w:t>
      </w:r>
      <w:r w:rsidR="003657BA">
        <w:rPr>
          <w:rFonts w:ascii="Aptos" w:hAnsi="Aptos"/>
          <w:sz w:val="22"/>
          <w:szCs w:val="22"/>
        </w:rPr>
        <w:t xml:space="preserve">Secs. </w:t>
      </w:r>
      <w:r w:rsidRPr="00B239E0">
        <w:rPr>
          <w:rFonts w:ascii="Aptos" w:hAnsi="Aptos"/>
          <w:sz w:val="22"/>
          <w:szCs w:val="22"/>
        </w:rPr>
        <w:t>6079, 6088(4) and 6100-JJ</w:t>
      </w:r>
    </w:p>
    <w:p w14:paraId="772FEDB7" w14:textId="54488124" w:rsidR="00656A9C" w:rsidRPr="00B239E0" w:rsidRDefault="00656A9C" w:rsidP="003657BA">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Aptos" w:hAnsi="Aptos"/>
          <w:sz w:val="22"/>
          <w:szCs w:val="22"/>
        </w:rPr>
      </w:pPr>
      <w:r w:rsidRPr="00B239E0">
        <w:rPr>
          <w:rFonts w:ascii="Aptos" w:hAnsi="Aptos"/>
          <w:b/>
          <w:bCs/>
          <w:sz w:val="22"/>
          <w:szCs w:val="22"/>
        </w:rPr>
        <w:t>SUBSTANTIVE STATE OR FEDERAL LAW BEING IMPLEMENTED</w:t>
      </w:r>
      <w:r w:rsidRPr="00B239E0">
        <w:rPr>
          <w:rFonts w:ascii="Aptos" w:hAnsi="Aptos"/>
          <w:sz w:val="22"/>
          <w:szCs w:val="22"/>
        </w:rPr>
        <w:t>:  Title 32 M.R.S. Chapter 79-A</w:t>
      </w:r>
    </w:p>
    <w:p w14:paraId="42D737FA" w14:textId="77777777" w:rsidR="00656A9C" w:rsidRPr="00B239E0" w:rsidRDefault="00656A9C" w:rsidP="003657BA">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Aptos" w:hAnsi="Aptos"/>
          <w:sz w:val="22"/>
          <w:szCs w:val="22"/>
        </w:rPr>
      </w:pPr>
      <w:r w:rsidRPr="00B239E0">
        <w:rPr>
          <w:rFonts w:ascii="Aptos" w:hAnsi="Aptos"/>
          <w:b/>
          <w:bCs/>
          <w:sz w:val="22"/>
          <w:szCs w:val="22"/>
        </w:rPr>
        <w:t>AGENCY WEBSITE:</w:t>
      </w:r>
      <w:r w:rsidRPr="00B239E0">
        <w:rPr>
          <w:rFonts w:ascii="Aptos" w:hAnsi="Aptos"/>
          <w:sz w:val="22"/>
          <w:szCs w:val="22"/>
        </w:rPr>
        <w:t xml:space="preserve">  www.Credit.Maine.Gov</w:t>
      </w:r>
    </w:p>
    <w:p w14:paraId="5E6EE6B5" w14:textId="43E8B06E" w:rsidR="00656A9C" w:rsidRPr="00B239E0" w:rsidRDefault="00656A9C" w:rsidP="003657BA">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Aptos" w:hAnsi="Aptos"/>
          <w:sz w:val="22"/>
          <w:szCs w:val="22"/>
        </w:rPr>
      </w:pPr>
      <w:r w:rsidRPr="00B239E0">
        <w:rPr>
          <w:rFonts w:ascii="Aptos" w:hAnsi="Aptos"/>
          <w:b/>
          <w:bCs/>
          <w:sz w:val="22"/>
          <w:szCs w:val="22"/>
        </w:rPr>
        <w:t>EMAIL FOR OVERALL AGENCY RULEMAKING LIAISON:</w:t>
      </w:r>
      <w:r w:rsidRPr="00B239E0">
        <w:rPr>
          <w:rFonts w:ascii="Aptos" w:hAnsi="Aptos"/>
          <w:sz w:val="22"/>
          <w:szCs w:val="22"/>
        </w:rPr>
        <w:t xml:space="preserve"> mark.e.susi@maine.gov</w:t>
      </w:r>
    </w:p>
    <w:bookmarkEnd w:id="3"/>
    <w:p w14:paraId="5F959EBF" w14:textId="77777777" w:rsidR="00656A9C" w:rsidRPr="00B239E0" w:rsidRDefault="00656A9C" w:rsidP="003657BA">
      <w:pPr>
        <w:pBdr>
          <w:bottom w:val="single" w:sz="4" w:space="1" w:color="auto"/>
        </w:pBd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Times New Roman" w:hAnsi="Times New Roman"/>
          <w:sz w:val="22"/>
          <w:szCs w:val="22"/>
        </w:rPr>
      </w:pPr>
    </w:p>
    <w:p w14:paraId="725E4CEB" w14:textId="77777777" w:rsidR="006920D8" w:rsidRDefault="006920D8" w:rsidP="003657BA">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Times New Roman" w:hAnsi="Times New Roman"/>
          <w:sz w:val="22"/>
          <w:szCs w:val="22"/>
        </w:rPr>
      </w:pPr>
    </w:p>
    <w:p w14:paraId="4D89CC53" w14:textId="47BD149D" w:rsidR="006920D8" w:rsidRPr="00B239E0" w:rsidRDefault="006920D8" w:rsidP="003657BA">
      <w:pPr>
        <w:shd w:val="clear" w:color="auto" w:fill="FFFFFF" w:themeFill="background1"/>
        <w:tabs>
          <w:tab w:val="left" w:pos="-1440"/>
          <w:tab w:val="left" w:pos="-720"/>
          <w:tab w:val="left" w:pos="4320"/>
          <w:tab w:val="left" w:pos="10440"/>
        </w:tabs>
        <w:ind w:right="360"/>
        <w:rPr>
          <w:rFonts w:ascii="Aptos" w:hAnsi="Aptos"/>
          <w:b/>
          <w:bCs/>
          <w:sz w:val="22"/>
          <w:szCs w:val="22"/>
        </w:rPr>
      </w:pPr>
      <w:bookmarkStart w:id="7" w:name="_Hlk179440077"/>
      <w:r w:rsidRPr="00B239E0">
        <w:rPr>
          <w:rFonts w:ascii="Aptos" w:hAnsi="Aptos"/>
          <w:b/>
          <w:bCs/>
          <w:sz w:val="22"/>
          <w:szCs w:val="22"/>
        </w:rPr>
        <w:t>AGENCY: 10-144 Department of Health and Human Services, Office of the Health Insurance Marketplace, 10A-MK03</w:t>
      </w:r>
    </w:p>
    <w:p w14:paraId="04AF56D4" w14:textId="7C8F2D4C" w:rsidR="006920D8" w:rsidRPr="00B239E0" w:rsidRDefault="006920D8" w:rsidP="003657BA">
      <w:pPr>
        <w:shd w:val="clear" w:color="auto" w:fill="FFFFFF" w:themeFill="background1"/>
        <w:tabs>
          <w:tab w:val="left" w:pos="-1440"/>
          <w:tab w:val="left" w:pos="-720"/>
          <w:tab w:val="left" w:pos="540"/>
          <w:tab w:val="left" w:pos="10440"/>
        </w:tabs>
        <w:ind w:left="540" w:right="360" w:hanging="540"/>
        <w:rPr>
          <w:rFonts w:ascii="Aptos" w:hAnsi="Aptos"/>
          <w:b/>
          <w:bCs/>
          <w:sz w:val="22"/>
          <w:szCs w:val="22"/>
        </w:rPr>
      </w:pPr>
      <w:r w:rsidRPr="00B239E0">
        <w:rPr>
          <w:rFonts w:ascii="Aptos" w:hAnsi="Aptos"/>
          <w:b/>
          <w:bCs/>
          <w:sz w:val="22"/>
          <w:szCs w:val="22"/>
        </w:rPr>
        <w:t xml:space="preserve">CHAPTER NUMBER AND TITLE: 10-144 </w:t>
      </w:r>
      <w:r w:rsidR="00472262">
        <w:rPr>
          <w:rFonts w:ascii="Aptos" w:hAnsi="Aptos"/>
          <w:b/>
          <w:bCs/>
          <w:sz w:val="22"/>
          <w:szCs w:val="22"/>
        </w:rPr>
        <w:t xml:space="preserve">Chapter </w:t>
      </w:r>
      <w:r w:rsidR="00C1390D">
        <w:rPr>
          <w:rFonts w:ascii="Aptos" w:hAnsi="Aptos"/>
          <w:b/>
          <w:bCs/>
          <w:sz w:val="22"/>
          <w:szCs w:val="22"/>
        </w:rPr>
        <w:t>740</w:t>
      </w:r>
      <w:r w:rsidR="00472262">
        <w:rPr>
          <w:rFonts w:ascii="Aptos" w:hAnsi="Aptos"/>
          <w:b/>
          <w:bCs/>
          <w:sz w:val="22"/>
          <w:szCs w:val="22"/>
        </w:rPr>
        <w:t xml:space="preserve">, </w:t>
      </w:r>
      <w:r w:rsidRPr="00B239E0">
        <w:rPr>
          <w:rFonts w:ascii="Aptos" w:hAnsi="Aptos"/>
          <w:b/>
          <w:bCs/>
          <w:sz w:val="22"/>
          <w:szCs w:val="22"/>
        </w:rPr>
        <w:t>Easy Enrollment Program</w:t>
      </w:r>
    </w:p>
    <w:p w14:paraId="570787FE" w14:textId="79735F26" w:rsidR="006920D8" w:rsidRPr="00B239E0" w:rsidRDefault="006920D8" w:rsidP="003657BA">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rPr>
          <w:rFonts w:ascii="Aptos" w:hAnsi="Aptos"/>
          <w:b/>
          <w:bCs/>
          <w:sz w:val="22"/>
          <w:szCs w:val="22"/>
        </w:rPr>
      </w:pPr>
      <w:r w:rsidRPr="00B239E0">
        <w:rPr>
          <w:rFonts w:ascii="Aptos" w:hAnsi="Aptos"/>
          <w:b/>
          <w:bCs/>
          <w:sz w:val="22"/>
          <w:szCs w:val="22"/>
        </w:rPr>
        <w:t>TYPE OF RULE: Routine Technical</w:t>
      </w:r>
    </w:p>
    <w:p w14:paraId="2C32D96B" w14:textId="2F4CFAB0" w:rsidR="006920D8" w:rsidRPr="00B239E0" w:rsidRDefault="006920D8" w:rsidP="003657BA">
      <w:pPr>
        <w:shd w:val="clear" w:color="auto" w:fill="FFFFFF" w:themeFill="background1"/>
        <w:tabs>
          <w:tab w:val="left" w:pos="-1440"/>
          <w:tab w:val="left" w:pos="-720"/>
          <w:tab w:val="left" w:pos="540"/>
          <w:tab w:val="left" w:pos="10440"/>
        </w:tabs>
        <w:ind w:right="360"/>
        <w:rPr>
          <w:rFonts w:ascii="Aptos" w:hAnsi="Aptos"/>
          <w:b/>
          <w:bCs/>
          <w:sz w:val="22"/>
          <w:szCs w:val="22"/>
        </w:rPr>
      </w:pPr>
      <w:r w:rsidRPr="00B239E0">
        <w:rPr>
          <w:rFonts w:ascii="Aptos" w:hAnsi="Aptos"/>
          <w:b/>
          <w:bCs/>
          <w:sz w:val="22"/>
          <w:szCs w:val="22"/>
        </w:rPr>
        <w:t>PROPOSED RULE NUMBER: 2024-P288</w:t>
      </w:r>
    </w:p>
    <w:p w14:paraId="61344B3B" w14:textId="77777777" w:rsidR="006920D8" w:rsidRPr="00B239E0" w:rsidRDefault="006920D8" w:rsidP="003657BA">
      <w:pPr>
        <w:shd w:val="clear" w:color="auto" w:fill="FFFFFF" w:themeFill="background1"/>
        <w:tabs>
          <w:tab w:val="left" w:pos="-1440"/>
          <w:tab w:val="left" w:pos="-720"/>
          <w:tab w:val="left" w:pos="540"/>
          <w:tab w:val="left" w:pos="10440"/>
        </w:tabs>
        <w:ind w:left="540" w:right="360" w:hanging="540"/>
        <w:rPr>
          <w:rFonts w:ascii="Aptos" w:hAnsi="Aptos"/>
          <w:b/>
          <w:bCs/>
          <w:sz w:val="22"/>
          <w:szCs w:val="22"/>
        </w:rPr>
      </w:pPr>
      <w:r w:rsidRPr="00B239E0">
        <w:rPr>
          <w:rFonts w:ascii="Aptos" w:hAnsi="Aptos"/>
          <w:b/>
          <w:bCs/>
          <w:sz w:val="22"/>
          <w:szCs w:val="22"/>
        </w:rPr>
        <w:t xml:space="preserve">BRIEF SUMMARY: </w:t>
      </w:r>
    </w:p>
    <w:p w14:paraId="2E36FB70" w14:textId="77777777" w:rsidR="006920D8" w:rsidRPr="00B239E0" w:rsidRDefault="006920D8" w:rsidP="003657BA">
      <w:pPr>
        <w:shd w:val="clear" w:color="auto" w:fill="FFFFFF" w:themeFill="background1"/>
        <w:tabs>
          <w:tab w:val="left" w:pos="-1440"/>
          <w:tab w:val="left" w:pos="-720"/>
          <w:tab w:val="left" w:pos="540"/>
          <w:tab w:val="left" w:pos="10440"/>
        </w:tabs>
        <w:ind w:left="540" w:right="360" w:hanging="540"/>
        <w:rPr>
          <w:rFonts w:ascii="Aptos" w:hAnsi="Aptos"/>
          <w:sz w:val="22"/>
          <w:szCs w:val="22"/>
        </w:rPr>
      </w:pPr>
    </w:p>
    <w:p w14:paraId="0E58CBD6" w14:textId="39AEED11" w:rsidR="006920D8" w:rsidRPr="00B239E0" w:rsidRDefault="006920D8" w:rsidP="003657BA">
      <w:pPr>
        <w:shd w:val="clear" w:color="auto" w:fill="FFFFFF" w:themeFill="background1"/>
        <w:tabs>
          <w:tab w:val="left" w:pos="540"/>
          <w:tab w:val="left" w:pos="10440"/>
        </w:tabs>
        <w:ind w:left="540" w:right="360"/>
        <w:rPr>
          <w:rFonts w:ascii="Aptos" w:hAnsi="Aptos"/>
          <w:sz w:val="22"/>
          <w:szCs w:val="22"/>
        </w:rPr>
      </w:pPr>
      <w:r w:rsidRPr="00B239E0">
        <w:rPr>
          <w:rStyle w:val="normaltextrun"/>
          <w:rFonts w:ascii="Aptos" w:hAnsi="Aptos"/>
          <w:color w:val="000000"/>
          <w:sz w:val="22"/>
          <w:szCs w:val="22"/>
          <w:shd w:val="clear" w:color="auto" w:fill="FFFFFF"/>
        </w:rPr>
        <w:t xml:space="preserve">The Easy Enrollment Program is established and authorized by 22 M.R.S, </w:t>
      </w:r>
      <w:r w:rsidR="003657BA">
        <w:rPr>
          <w:rStyle w:val="normaltextrun"/>
          <w:rFonts w:ascii="Aptos" w:hAnsi="Aptos"/>
          <w:color w:val="000000"/>
          <w:sz w:val="22"/>
          <w:szCs w:val="22"/>
          <w:shd w:val="clear" w:color="auto" w:fill="FFFFFF"/>
        </w:rPr>
        <w:t xml:space="preserve">Sec. </w:t>
      </w:r>
      <w:r w:rsidRPr="00B239E0">
        <w:rPr>
          <w:rStyle w:val="normaltextrun"/>
          <w:rFonts w:ascii="Aptos" w:hAnsi="Aptos"/>
          <w:color w:val="000000"/>
          <w:sz w:val="22"/>
          <w:szCs w:val="22"/>
          <w:shd w:val="clear" w:color="auto" w:fill="FFFFFF"/>
        </w:rPr>
        <w:t>5412 to identify residents of the State of Maine who are uninsured but qualify for benefits under the MaineCare program or a qualified health plan in the marketplace. This rule is being written to establish the process and procedures to enable the Office of the Health Insurance Marketplace to identify taxpayers and/or members of the taxpayers’ household who are uninsured and interested in learning about health coverage options for which they may be eligible or who are provisionally assessed as eligible, including MaineCare or a qualified health plan through the Marketplace.</w:t>
      </w:r>
    </w:p>
    <w:p w14:paraId="7F90838A" w14:textId="77777777" w:rsidR="006920D8" w:rsidRPr="00B239E0" w:rsidRDefault="006920D8" w:rsidP="003657BA">
      <w:pPr>
        <w:shd w:val="clear" w:color="auto" w:fill="FFFFFF" w:themeFill="background1"/>
        <w:tabs>
          <w:tab w:val="left" w:pos="-1440"/>
          <w:tab w:val="left" w:pos="-720"/>
          <w:tab w:val="left" w:pos="540"/>
          <w:tab w:val="left" w:pos="10440"/>
        </w:tabs>
        <w:ind w:left="540" w:right="360" w:hanging="540"/>
        <w:rPr>
          <w:rFonts w:ascii="Aptos" w:hAnsi="Aptos"/>
          <w:sz w:val="22"/>
          <w:szCs w:val="22"/>
        </w:rPr>
      </w:pPr>
    </w:p>
    <w:p w14:paraId="66134B2D" w14:textId="24F2EE2C" w:rsidR="006920D8" w:rsidRPr="00B239E0" w:rsidRDefault="006920D8" w:rsidP="003657BA">
      <w:pPr>
        <w:shd w:val="clear" w:color="auto" w:fill="FFFFFF" w:themeFill="background1"/>
        <w:tabs>
          <w:tab w:val="left" w:pos="-1440"/>
          <w:tab w:val="left" w:pos="-720"/>
          <w:tab w:val="left" w:pos="540"/>
          <w:tab w:val="left" w:pos="10440"/>
        </w:tabs>
        <w:ind w:left="540" w:right="360" w:hanging="540"/>
        <w:rPr>
          <w:rFonts w:ascii="Aptos" w:hAnsi="Aptos"/>
          <w:sz w:val="22"/>
          <w:szCs w:val="22"/>
        </w:rPr>
      </w:pPr>
      <w:r w:rsidRPr="00B239E0">
        <w:rPr>
          <w:rFonts w:ascii="Aptos" w:hAnsi="Aptos"/>
          <w:b/>
          <w:bCs/>
          <w:sz w:val="22"/>
          <w:szCs w:val="22"/>
        </w:rPr>
        <w:t>PUBLIC HEARING</w:t>
      </w:r>
      <w:r w:rsidRPr="00B239E0">
        <w:rPr>
          <w:rFonts w:ascii="Aptos" w:hAnsi="Aptos"/>
          <w:sz w:val="22"/>
          <w:szCs w:val="22"/>
        </w:rPr>
        <w:t xml:space="preserve">: None </w:t>
      </w:r>
      <w:proofErr w:type="gramStart"/>
      <w:r w:rsidRPr="00B239E0">
        <w:rPr>
          <w:rFonts w:ascii="Aptos" w:hAnsi="Aptos"/>
          <w:sz w:val="22"/>
          <w:szCs w:val="22"/>
        </w:rPr>
        <w:t>planned</w:t>
      </w:r>
      <w:proofErr w:type="gramEnd"/>
    </w:p>
    <w:p w14:paraId="37C79EBE" w14:textId="16A7CDFA" w:rsidR="006920D8" w:rsidRPr="00B239E0" w:rsidRDefault="006920D8" w:rsidP="003657BA">
      <w:pPr>
        <w:shd w:val="clear" w:color="auto" w:fill="FFFFFF" w:themeFill="background1"/>
        <w:tabs>
          <w:tab w:val="left" w:pos="540"/>
          <w:tab w:val="left" w:pos="10440"/>
        </w:tabs>
        <w:ind w:left="540" w:right="360" w:hanging="540"/>
        <w:rPr>
          <w:rFonts w:ascii="Aptos" w:hAnsi="Aptos"/>
          <w:sz w:val="22"/>
          <w:szCs w:val="22"/>
        </w:rPr>
      </w:pPr>
      <w:r w:rsidRPr="00B239E0">
        <w:rPr>
          <w:rFonts w:ascii="Aptos" w:hAnsi="Aptos"/>
          <w:b/>
          <w:bCs/>
          <w:sz w:val="22"/>
          <w:szCs w:val="22"/>
        </w:rPr>
        <w:t>COMMENT DEADLINE:</w:t>
      </w:r>
      <w:r w:rsidRPr="00B239E0">
        <w:rPr>
          <w:rFonts w:ascii="Aptos" w:hAnsi="Aptos"/>
          <w:sz w:val="22"/>
          <w:szCs w:val="22"/>
        </w:rPr>
        <w:t xml:space="preserve"> Friday, November 22, </w:t>
      </w:r>
      <w:proofErr w:type="gramStart"/>
      <w:r w:rsidRPr="00B239E0">
        <w:rPr>
          <w:rFonts w:ascii="Aptos" w:hAnsi="Aptos"/>
          <w:sz w:val="22"/>
          <w:szCs w:val="22"/>
        </w:rPr>
        <w:t>2024</w:t>
      </w:r>
      <w:proofErr w:type="gramEnd"/>
      <w:r w:rsidRPr="00B239E0">
        <w:rPr>
          <w:rFonts w:ascii="Aptos" w:hAnsi="Aptos"/>
          <w:sz w:val="22"/>
          <w:szCs w:val="22"/>
        </w:rPr>
        <w:t xml:space="preserve"> at 5:00pm</w:t>
      </w:r>
    </w:p>
    <w:p w14:paraId="105B87B3" w14:textId="7CB05BA3" w:rsidR="006920D8" w:rsidRPr="00B239E0" w:rsidRDefault="006920D8" w:rsidP="003657BA">
      <w:pPr>
        <w:shd w:val="clear" w:color="auto" w:fill="FFFFFF" w:themeFill="background1"/>
        <w:tabs>
          <w:tab w:val="left" w:pos="-1440"/>
          <w:tab w:val="left" w:pos="-720"/>
          <w:tab w:val="left" w:pos="540"/>
          <w:tab w:val="left" w:pos="10440"/>
        </w:tabs>
        <w:rPr>
          <w:rFonts w:ascii="Aptos" w:hAnsi="Aptos"/>
          <w:sz w:val="22"/>
          <w:szCs w:val="22"/>
        </w:rPr>
      </w:pPr>
      <w:r w:rsidRPr="00B239E0">
        <w:rPr>
          <w:rFonts w:ascii="Aptos" w:hAnsi="Aptos"/>
          <w:b/>
          <w:bCs/>
          <w:sz w:val="22"/>
          <w:szCs w:val="22"/>
        </w:rPr>
        <w:t>CONTACT PERSON FOR THIS FILING</w:t>
      </w:r>
      <w:r w:rsidRPr="00B239E0">
        <w:rPr>
          <w:rFonts w:ascii="Aptos" w:hAnsi="Aptos"/>
          <w:sz w:val="22"/>
          <w:szCs w:val="22"/>
        </w:rPr>
        <w:t>:</w:t>
      </w:r>
    </w:p>
    <w:p w14:paraId="22718AFD" w14:textId="77777777" w:rsidR="006920D8" w:rsidRPr="00B239E0" w:rsidRDefault="006920D8" w:rsidP="003657BA">
      <w:pPr>
        <w:shd w:val="clear" w:color="auto" w:fill="FFFFFF" w:themeFill="background1"/>
        <w:tabs>
          <w:tab w:val="left" w:pos="-1440"/>
          <w:tab w:val="left" w:pos="-720"/>
          <w:tab w:val="left" w:pos="540"/>
          <w:tab w:val="left" w:pos="10440"/>
        </w:tabs>
        <w:rPr>
          <w:rFonts w:ascii="Aptos" w:hAnsi="Aptos"/>
          <w:sz w:val="22"/>
          <w:szCs w:val="22"/>
        </w:rPr>
      </w:pPr>
      <w:r w:rsidRPr="00B239E0">
        <w:rPr>
          <w:rFonts w:ascii="Aptos" w:hAnsi="Aptos"/>
          <w:sz w:val="22"/>
          <w:szCs w:val="22"/>
        </w:rPr>
        <w:t xml:space="preserve">Megan Rochelo, </w:t>
      </w:r>
      <w:proofErr w:type="gramStart"/>
      <w:r w:rsidRPr="00B239E0">
        <w:rPr>
          <w:rFonts w:ascii="Aptos" w:hAnsi="Aptos"/>
          <w:sz w:val="22"/>
          <w:szCs w:val="22"/>
        </w:rPr>
        <w:t>Policy</w:t>
      </w:r>
      <w:proofErr w:type="gramEnd"/>
      <w:r w:rsidRPr="00B239E0">
        <w:rPr>
          <w:rFonts w:ascii="Aptos" w:hAnsi="Aptos"/>
          <w:sz w:val="22"/>
          <w:szCs w:val="22"/>
        </w:rPr>
        <w:t xml:space="preserve"> and Outreach Director</w:t>
      </w:r>
    </w:p>
    <w:p w14:paraId="78EDBEC9" w14:textId="77777777" w:rsidR="006920D8" w:rsidRPr="00B239E0" w:rsidRDefault="006920D8" w:rsidP="003657BA">
      <w:pPr>
        <w:shd w:val="clear" w:color="auto" w:fill="FFFFFF" w:themeFill="background1"/>
        <w:tabs>
          <w:tab w:val="left" w:pos="-1440"/>
          <w:tab w:val="left" w:pos="-720"/>
          <w:tab w:val="left" w:pos="540"/>
          <w:tab w:val="left" w:pos="10440"/>
        </w:tabs>
        <w:rPr>
          <w:rFonts w:ascii="Aptos" w:hAnsi="Aptos"/>
          <w:sz w:val="22"/>
          <w:szCs w:val="22"/>
        </w:rPr>
      </w:pPr>
      <w:r w:rsidRPr="00B239E0">
        <w:rPr>
          <w:rFonts w:ascii="Aptos" w:hAnsi="Aptos"/>
          <w:sz w:val="22"/>
          <w:szCs w:val="22"/>
        </w:rPr>
        <w:t>Office of the Health Insurance Marketplace</w:t>
      </w:r>
    </w:p>
    <w:p w14:paraId="53BD0BAC" w14:textId="77777777" w:rsidR="006920D8" w:rsidRPr="00B239E0" w:rsidRDefault="006920D8" w:rsidP="003657BA">
      <w:pPr>
        <w:shd w:val="clear" w:color="auto" w:fill="FFFFFF" w:themeFill="background1"/>
        <w:tabs>
          <w:tab w:val="left" w:pos="-1440"/>
          <w:tab w:val="left" w:pos="-720"/>
          <w:tab w:val="left" w:pos="540"/>
          <w:tab w:val="left" w:pos="10440"/>
        </w:tabs>
        <w:rPr>
          <w:rFonts w:ascii="Aptos" w:hAnsi="Aptos"/>
          <w:sz w:val="22"/>
          <w:szCs w:val="22"/>
        </w:rPr>
      </w:pPr>
      <w:r w:rsidRPr="00B239E0">
        <w:rPr>
          <w:rFonts w:ascii="Aptos" w:hAnsi="Aptos"/>
          <w:sz w:val="22"/>
          <w:szCs w:val="22"/>
        </w:rPr>
        <w:t>Maine Department of Health and Human Services</w:t>
      </w:r>
    </w:p>
    <w:p w14:paraId="167599A2" w14:textId="77777777" w:rsidR="006920D8" w:rsidRPr="00B239E0" w:rsidRDefault="006920D8" w:rsidP="003657BA">
      <w:pPr>
        <w:shd w:val="clear" w:color="auto" w:fill="FFFFFF" w:themeFill="background1"/>
        <w:tabs>
          <w:tab w:val="left" w:pos="-1440"/>
          <w:tab w:val="left" w:pos="-720"/>
          <w:tab w:val="left" w:pos="540"/>
          <w:tab w:val="left" w:pos="10440"/>
        </w:tabs>
        <w:rPr>
          <w:rFonts w:ascii="Aptos" w:hAnsi="Aptos"/>
          <w:sz w:val="22"/>
          <w:szCs w:val="22"/>
        </w:rPr>
      </w:pPr>
      <w:r w:rsidRPr="00B239E0">
        <w:rPr>
          <w:rFonts w:ascii="Aptos" w:hAnsi="Aptos"/>
          <w:sz w:val="22"/>
          <w:szCs w:val="22"/>
        </w:rPr>
        <w:t>151 Jetport Blvd.</w:t>
      </w:r>
    </w:p>
    <w:p w14:paraId="38938EA7" w14:textId="77777777" w:rsidR="006920D8" w:rsidRPr="00B239E0" w:rsidRDefault="006920D8" w:rsidP="003657BA">
      <w:pPr>
        <w:shd w:val="clear" w:color="auto" w:fill="FFFFFF" w:themeFill="background1"/>
        <w:tabs>
          <w:tab w:val="left" w:pos="-1440"/>
          <w:tab w:val="left" w:pos="-720"/>
          <w:tab w:val="left" w:pos="540"/>
          <w:tab w:val="left" w:pos="10440"/>
        </w:tabs>
        <w:rPr>
          <w:rFonts w:ascii="Aptos" w:hAnsi="Aptos"/>
          <w:sz w:val="22"/>
          <w:szCs w:val="22"/>
        </w:rPr>
      </w:pPr>
      <w:r w:rsidRPr="00B239E0">
        <w:rPr>
          <w:rFonts w:ascii="Aptos" w:hAnsi="Aptos"/>
          <w:sz w:val="22"/>
          <w:szCs w:val="22"/>
        </w:rPr>
        <w:t>Portland, ME 04102</w:t>
      </w:r>
    </w:p>
    <w:p w14:paraId="0FD47C5B" w14:textId="77777777" w:rsidR="006920D8" w:rsidRPr="00B239E0" w:rsidRDefault="006920D8" w:rsidP="003657BA">
      <w:pPr>
        <w:shd w:val="clear" w:color="auto" w:fill="FFFFFF" w:themeFill="background1"/>
        <w:tabs>
          <w:tab w:val="left" w:pos="-1440"/>
          <w:tab w:val="left" w:pos="-720"/>
          <w:tab w:val="left" w:pos="540"/>
          <w:tab w:val="left" w:pos="10440"/>
        </w:tabs>
        <w:rPr>
          <w:rFonts w:ascii="Aptos" w:hAnsi="Aptos"/>
          <w:sz w:val="22"/>
          <w:szCs w:val="22"/>
        </w:rPr>
      </w:pPr>
      <w:r w:rsidRPr="00B239E0">
        <w:rPr>
          <w:rFonts w:ascii="Aptos" w:hAnsi="Aptos"/>
          <w:sz w:val="22"/>
          <w:szCs w:val="22"/>
        </w:rPr>
        <w:t>Phone: 207-822-2518</w:t>
      </w:r>
    </w:p>
    <w:p w14:paraId="65B360CF" w14:textId="77777777" w:rsidR="006920D8" w:rsidRPr="00B239E0" w:rsidRDefault="006920D8" w:rsidP="003657BA">
      <w:pPr>
        <w:shd w:val="clear" w:color="auto" w:fill="FFFFFF" w:themeFill="background1"/>
        <w:tabs>
          <w:tab w:val="left" w:pos="540"/>
          <w:tab w:val="left" w:pos="10440"/>
        </w:tabs>
        <w:rPr>
          <w:rFonts w:ascii="Aptos" w:hAnsi="Aptos"/>
          <w:sz w:val="22"/>
          <w:szCs w:val="22"/>
        </w:rPr>
      </w:pPr>
      <w:r w:rsidRPr="00B239E0">
        <w:rPr>
          <w:rFonts w:ascii="Aptos" w:hAnsi="Aptos"/>
          <w:sz w:val="22"/>
          <w:szCs w:val="22"/>
        </w:rPr>
        <w:t>TT Users Call Maine Relay – 711</w:t>
      </w:r>
    </w:p>
    <w:p w14:paraId="684F8BF4" w14:textId="77777777" w:rsidR="006920D8" w:rsidRPr="00B239E0" w:rsidRDefault="006920D8" w:rsidP="003657BA">
      <w:pPr>
        <w:shd w:val="clear" w:color="auto" w:fill="FFFFFF" w:themeFill="background1"/>
        <w:tabs>
          <w:tab w:val="left" w:pos="540"/>
          <w:tab w:val="left" w:pos="10440"/>
        </w:tabs>
        <w:rPr>
          <w:rFonts w:ascii="Aptos" w:hAnsi="Aptos"/>
          <w:sz w:val="22"/>
          <w:szCs w:val="22"/>
        </w:rPr>
      </w:pPr>
      <w:r w:rsidRPr="00B239E0">
        <w:rPr>
          <w:rFonts w:ascii="Aptos" w:hAnsi="Aptos"/>
          <w:sz w:val="22"/>
          <w:szCs w:val="22"/>
        </w:rPr>
        <w:t xml:space="preserve">megan.m.rochelo@maine.gov </w:t>
      </w:r>
    </w:p>
    <w:p w14:paraId="2999860F" w14:textId="0E58A444" w:rsidR="006920D8" w:rsidRPr="00B239E0" w:rsidRDefault="006920D8" w:rsidP="003657BA">
      <w:pPr>
        <w:shd w:val="clear" w:color="auto" w:fill="FFFFFF" w:themeFill="background1"/>
        <w:tabs>
          <w:tab w:val="left" w:pos="-1440"/>
          <w:tab w:val="left" w:pos="-720"/>
          <w:tab w:val="left" w:pos="540"/>
          <w:tab w:val="left" w:pos="10440"/>
        </w:tabs>
        <w:ind w:right="360"/>
        <w:rPr>
          <w:rFonts w:ascii="Aptos" w:hAnsi="Aptos"/>
          <w:sz w:val="22"/>
          <w:szCs w:val="22"/>
        </w:rPr>
      </w:pPr>
      <w:r w:rsidRPr="00B239E0">
        <w:rPr>
          <w:rFonts w:ascii="Aptos" w:hAnsi="Aptos"/>
          <w:b/>
          <w:bCs/>
          <w:sz w:val="22"/>
          <w:szCs w:val="22"/>
        </w:rPr>
        <w:t>CONTACT PERSON FOR SMALL BUSINESS IMPACT STATEMENT</w:t>
      </w:r>
      <w:r w:rsidRPr="00B239E0">
        <w:rPr>
          <w:rFonts w:ascii="Aptos" w:hAnsi="Aptos"/>
          <w:sz w:val="22"/>
          <w:szCs w:val="22"/>
        </w:rPr>
        <w:t xml:space="preserve">: same as </w:t>
      </w:r>
      <w:proofErr w:type="gramStart"/>
      <w:r w:rsidRPr="00B239E0">
        <w:rPr>
          <w:rFonts w:ascii="Aptos" w:hAnsi="Aptos"/>
          <w:sz w:val="22"/>
          <w:szCs w:val="22"/>
        </w:rPr>
        <w:t>above</w:t>
      </w:r>
      <w:proofErr w:type="gramEnd"/>
    </w:p>
    <w:p w14:paraId="28B6B413" w14:textId="6ACC38A7" w:rsidR="006920D8" w:rsidRPr="00B239E0" w:rsidRDefault="006920D8" w:rsidP="003657BA">
      <w:pPr>
        <w:shd w:val="clear" w:color="auto" w:fill="FFFFFF" w:themeFill="background1"/>
        <w:tabs>
          <w:tab w:val="left" w:pos="-1440"/>
          <w:tab w:val="left" w:pos="-720"/>
          <w:tab w:val="left" w:pos="540"/>
          <w:tab w:val="left" w:pos="10440"/>
        </w:tabs>
        <w:ind w:right="972"/>
        <w:rPr>
          <w:rStyle w:val="apple-converted-space"/>
          <w:rFonts w:ascii="Aptos" w:hAnsi="Aptos"/>
          <w:color w:val="000000"/>
          <w:sz w:val="22"/>
          <w:szCs w:val="22"/>
          <w:shd w:val="clear" w:color="auto" w:fill="FFFFFF"/>
        </w:rPr>
      </w:pPr>
      <w:r w:rsidRPr="00B239E0">
        <w:rPr>
          <w:rFonts w:ascii="Aptos" w:hAnsi="Aptos"/>
          <w:b/>
          <w:bCs/>
          <w:color w:val="000000"/>
          <w:sz w:val="22"/>
          <w:szCs w:val="22"/>
          <w:shd w:val="clear" w:color="auto" w:fill="FFFFFF"/>
        </w:rPr>
        <w:t>FINANCIAL IMPACT ON MUNICIPALITIES OR COUNTIES</w:t>
      </w:r>
      <w:r w:rsidRPr="00B239E0">
        <w:rPr>
          <w:rFonts w:ascii="Aptos" w:hAnsi="Aptos"/>
          <w:color w:val="000000"/>
          <w:sz w:val="22"/>
          <w:szCs w:val="22"/>
          <w:shd w:val="clear" w:color="auto" w:fill="FFFFFF"/>
        </w:rPr>
        <w:t>:</w:t>
      </w:r>
      <w:r w:rsidRPr="00B239E0">
        <w:rPr>
          <w:rStyle w:val="apple-converted-space"/>
          <w:rFonts w:ascii="Aptos" w:hAnsi="Aptos"/>
          <w:color w:val="000000"/>
          <w:sz w:val="22"/>
          <w:szCs w:val="22"/>
          <w:shd w:val="clear" w:color="auto" w:fill="FFFFFF"/>
        </w:rPr>
        <w:t xml:space="preserve"> None </w:t>
      </w:r>
      <w:proofErr w:type="gramStart"/>
      <w:r w:rsidRPr="00B239E0">
        <w:rPr>
          <w:rStyle w:val="apple-converted-space"/>
          <w:rFonts w:ascii="Aptos" w:hAnsi="Aptos"/>
          <w:color w:val="000000"/>
          <w:sz w:val="22"/>
          <w:szCs w:val="22"/>
          <w:shd w:val="clear" w:color="auto" w:fill="FFFFFF"/>
        </w:rPr>
        <w:t>anticipated</w:t>
      </w:r>
      <w:proofErr w:type="gramEnd"/>
    </w:p>
    <w:p w14:paraId="6747C63C" w14:textId="0441E662" w:rsidR="006920D8" w:rsidRPr="00B239E0" w:rsidRDefault="006920D8" w:rsidP="003657BA">
      <w:pPr>
        <w:shd w:val="clear" w:color="auto" w:fill="FFFFFF" w:themeFill="background1"/>
        <w:tabs>
          <w:tab w:val="left" w:pos="-1440"/>
          <w:tab w:val="left" w:pos="-720"/>
          <w:tab w:val="left" w:pos="540"/>
          <w:tab w:val="left" w:pos="10440"/>
        </w:tabs>
        <w:ind w:right="360"/>
        <w:rPr>
          <w:rFonts w:ascii="Aptos" w:hAnsi="Aptos"/>
          <w:sz w:val="22"/>
          <w:szCs w:val="22"/>
        </w:rPr>
      </w:pPr>
      <w:r w:rsidRPr="00B239E0">
        <w:rPr>
          <w:rFonts w:ascii="Aptos" w:hAnsi="Aptos"/>
          <w:b/>
          <w:bCs/>
          <w:sz w:val="22"/>
          <w:szCs w:val="22"/>
        </w:rPr>
        <w:t xml:space="preserve">STATUTORY AUTHORITY FOR THIS RULE: </w:t>
      </w:r>
      <w:r w:rsidRPr="00B239E0">
        <w:rPr>
          <w:rStyle w:val="normaltextrun"/>
          <w:rFonts w:ascii="Aptos" w:hAnsi="Aptos" w:cs="Calibri"/>
          <w:color w:val="000000"/>
          <w:sz w:val="22"/>
          <w:szCs w:val="22"/>
          <w:shd w:val="clear" w:color="auto" w:fill="FFFFFF"/>
        </w:rPr>
        <w:t xml:space="preserve">22, </w:t>
      </w:r>
      <w:r w:rsidRPr="00B239E0">
        <w:rPr>
          <w:rStyle w:val="normaltextrun"/>
          <w:rFonts w:ascii="Aptos" w:hAnsi="Aptos"/>
          <w:color w:val="000000"/>
          <w:sz w:val="22"/>
          <w:szCs w:val="22"/>
          <w:shd w:val="clear" w:color="auto" w:fill="FFFFFF"/>
        </w:rPr>
        <w:t xml:space="preserve">M.R.S. </w:t>
      </w:r>
      <w:r w:rsidR="00A84579">
        <w:rPr>
          <w:rStyle w:val="normaltextrun"/>
          <w:rFonts w:ascii="Aptos" w:hAnsi="Aptos"/>
          <w:color w:val="000000"/>
          <w:sz w:val="22"/>
          <w:szCs w:val="22"/>
          <w:shd w:val="clear" w:color="auto" w:fill="FFFFFF"/>
        </w:rPr>
        <w:t xml:space="preserve">Sec. </w:t>
      </w:r>
      <w:r w:rsidRPr="00B239E0">
        <w:rPr>
          <w:rStyle w:val="normaltextrun"/>
          <w:rFonts w:ascii="Aptos" w:hAnsi="Aptos"/>
          <w:color w:val="000000"/>
          <w:sz w:val="22"/>
          <w:szCs w:val="22"/>
          <w:shd w:val="clear" w:color="auto" w:fill="FFFFFF"/>
        </w:rPr>
        <w:t xml:space="preserve">5412 (1) and 22, M.R.S. </w:t>
      </w:r>
      <w:r w:rsidR="00A84579">
        <w:rPr>
          <w:rStyle w:val="normaltextrun"/>
          <w:rFonts w:ascii="Aptos" w:hAnsi="Aptos"/>
          <w:color w:val="000000"/>
          <w:sz w:val="22"/>
          <w:szCs w:val="22"/>
          <w:shd w:val="clear" w:color="auto" w:fill="FFFFFF"/>
        </w:rPr>
        <w:t xml:space="preserve">Sec. </w:t>
      </w:r>
      <w:r w:rsidRPr="00B239E0">
        <w:rPr>
          <w:rStyle w:val="normaltextrun"/>
          <w:rFonts w:ascii="Aptos" w:hAnsi="Aptos"/>
          <w:color w:val="000000"/>
          <w:sz w:val="22"/>
          <w:szCs w:val="22"/>
          <w:shd w:val="clear" w:color="auto" w:fill="FFFFFF"/>
        </w:rPr>
        <w:t>5407</w:t>
      </w:r>
    </w:p>
    <w:p w14:paraId="02EABD53" w14:textId="1E45F22C" w:rsidR="006920D8" w:rsidRPr="00B239E0" w:rsidRDefault="006920D8" w:rsidP="003657BA">
      <w:pPr>
        <w:shd w:val="clear" w:color="auto" w:fill="FFFFFF" w:themeFill="background1"/>
        <w:tabs>
          <w:tab w:val="left" w:pos="-1440"/>
          <w:tab w:val="left" w:pos="-720"/>
          <w:tab w:val="left" w:pos="540"/>
          <w:tab w:val="left" w:pos="10440"/>
        </w:tabs>
        <w:ind w:right="360"/>
        <w:rPr>
          <w:rFonts w:ascii="Aptos" w:hAnsi="Aptos"/>
          <w:sz w:val="22"/>
          <w:szCs w:val="22"/>
        </w:rPr>
      </w:pPr>
      <w:r w:rsidRPr="00B239E0">
        <w:rPr>
          <w:rFonts w:ascii="Aptos" w:hAnsi="Aptos"/>
          <w:b/>
          <w:bCs/>
          <w:sz w:val="22"/>
          <w:szCs w:val="22"/>
        </w:rPr>
        <w:t>SUBSTANTIVE STATE OR FEDERAL LAW BEING IMPLEMENTED</w:t>
      </w:r>
      <w:r w:rsidRPr="00B239E0">
        <w:rPr>
          <w:rFonts w:ascii="Aptos" w:hAnsi="Aptos"/>
          <w:sz w:val="22"/>
          <w:szCs w:val="22"/>
        </w:rPr>
        <w:t xml:space="preserve">: same as </w:t>
      </w:r>
      <w:proofErr w:type="gramStart"/>
      <w:r w:rsidRPr="00B239E0">
        <w:rPr>
          <w:rFonts w:ascii="Aptos" w:hAnsi="Aptos"/>
          <w:sz w:val="22"/>
          <w:szCs w:val="22"/>
        </w:rPr>
        <w:t>above</w:t>
      </w:r>
      <w:proofErr w:type="gramEnd"/>
    </w:p>
    <w:p w14:paraId="493BEF11" w14:textId="77777777" w:rsidR="006920D8" w:rsidRPr="00B239E0" w:rsidRDefault="006920D8" w:rsidP="003657BA">
      <w:pPr>
        <w:shd w:val="clear" w:color="auto" w:fill="FFFFFF" w:themeFill="background1"/>
        <w:tabs>
          <w:tab w:val="left" w:pos="-1440"/>
          <w:tab w:val="left" w:pos="-720"/>
          <w:tab w:val="left" w:pos="540"/>
          <w:tab w:val="left" w:pos="10440"/>
        </w:tabs>
        <w:ind w:right="360"/>
        <w:rPr>
          <w:rFonts w:ascii="Aptos" w:hAnsi="Aptos"/>
          <w:sz w:val="22"/>
          <w:szCs w:val="22"/>
        </w:rPr>
      </w:pPr>
      <w:r w:rsidRPr="00B239E0">
        <w:rPr>
          <w:rFonts w:ascii="Aptos" w:hAnsi="Aptos"/>
          <w:b/>
          <w:bCs/>
          <w:sz w:val="22"/>
          <w:szCs w:val="22"/>
        </w:rPr>
        <w:t>AGENCY WEBSITE:</w:t>
      </w:r>
      <w:r w:rsidRPr="00B239E0">
        <w:rPr>
          <w:rFonts w:ascii="Aptos" w:hAnsi="Aptos"/>
          <w:sz w:val="22"/>
          <w:szCs w:val="22"/>
        </w:rPr>
        <w:t xml:space="preserve"> </w:t>
      </w:r>
      <w:hyperlink r:id="rId9" w:history="1">
        <w:r w:rsidRPr="00B239E0">
          <w:rPr>
            <w:rStyle w:val="Hyperlink"/>
            <w:rFonts w:ascii="Aptos" w:hAnsi="Aptos"/>
            <w:sz w:val="22"/>
            <w:szCs w:val="22"/>
          </w:rPr>
          <w:t>www.coverme.gov</w:t>
        </w:r>
      </w:hyperlink>
      <w:r w:rsidRPr="00B239E0">
        <w:rPr>
          <w:rFonts w:ascii="Aptos" w:hAnsi="Aptos"/>
          <w:sz w:val="22"/>
          <w:szCs w:val="22"/>
        </w:rPr>
        <w:t xml:space="preserve"> </w:t>
      </w:r>
    </w:p>
    <w:p w14:paraId="4B3F1B9E" w14:textId="77777777" w:rsidR="006920D8" w:rsidRPr="00B239E0" w:rsidRDefault="006920D8" w:rsidP="003657BA">
      <w:pPr>
        <w:shd w:val="clear" w:color="auto" w:fill="FFFFFF" w:themeFill="background1"/>
        <w:tabs>
          <w:tab w:val="left" w:pos="-1440"/>
          <w:tab w:val="left" w:pos="-720"/>
          <w:tab w:val="left" w:pos="540"/>
          <w:tab w:val="left" w:pos="10440"/>
        </w:tabs>
        <w:ind w:right="360"/>
        <w:rPr>
          <w:rFonts w:ascii="Aptos" w:hAnsi="Aptos"/>
          <w:sz w:val="22"/>
          <w:szCs w:val="22"/>
        </w:rPr>
      </w:pPr>
      <w:r w:rsidRPr="00B239E0">
        <w:rPr>
          <w:rFonts w:ascii="Aptos" w:hAnsi="Aptos"/>
          <w:b/>
          <w:bCs/>
          <w:sz w:val="22"/>
          <w:szCs w:val="22"/>
        </w:rPr>
        <w:t>EMAIL FOR OVERALL AGENCY RULEMAKING LIAISON:</w:t>
      </w:r>
      <w:r w:rsidRPr="00B239E0">
        <w:rPr>
          <w:rFonts w:ascii="Aptos" w:hAnsi="Aptos"/>
          <w:sz w:val="22"/>
          <w:szCs w:val="22"/>
        </w:rPr>
        <w:t xml:space="preserve"> </w:t>
      </w:r>
      <w:hyperlink r:id="rId10" w:history="1">
        <w:r w:rsidRPr="00B239E0">
          <w:rPr>
            <w:rStyle w:val="Hyperlink"/>
            <w:rFonts w:ascii="Aptos" w:hAnsi="Aptos"/>
            <w:sz w:val="22"/>
            <w:szCs w:val="22"/>
          </w:rPr>
          <w:t>Emily.A.Cathcart@maine.gov</w:t>
        </w:r>
      </w:hyperlink>
      <w:r w:rsidRPr="00B239E0">
        <w:rPr>
          <w:rFonts w:ascii="Aptos" w:hAnsi="Aptos"/>
          <w:sz w:val="22"/>
          <w:szCs w:val="22"/>
        </w:rPr>
        <w:t xml:space="preserve"> </w:t>
      </w:r>
    </w:p>
    <w:bookmarkEnd w:id="7"/>
    <w:p w14:paraId="050C2EB5" w14:textId="77777777" w:rsidR="006920D8" w:rsidRDefault="006920D8" w:rsidP="003657BA">
      <w:pPr>
        <w:pBdr>
          <w:bottom w:val="single" w:sz="4" w:space="1" w:color="auto"/>
        </w:pBd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Times New Roman" w:hAnsi="Times New Roman"/>
          <w:sz w:val="22"/>
          <w:szCs w:val="22"/>
        </w:rPr>
      </w:pPr>
    </w:p>
    <w:p w14:paraId="4BE3726F" w14:textId="77777777" w:rsidR="006920D8" w:rsidRDefault="006920D8" w:rsidP="003657BA">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Times New Roman" w:hAnsi="Times New Roman"/>
          <w:sz w:val="22"/>
          <w:szCs w:val="22"/>
        </w:rPr>
      </w:pPr>
    </w:p>
    <w:p w14:paraId="3E0F2174" w14:textId="77777777" w:rsidR="0066040A" w:rsidRPr="00B239E0" w:rsidRDefault="0066040A" w:rsidP="003657BA">
      <w:pPr>
        <w:shd w:val="clear" w:color="auto" w:fill="FFFFFF" w:themeFill="background1"/>
        <w:tabs>
          <w:tab w:val="left" w:pos="-1440"/>
          <w:tab w:val="left" w:pos="-720"/>
          <w:tab w:val="left" w:pos="4320"/>
          <w:tab w:val="left" w:pos="10440"/>
        </w:tabs>
        <w:ind w:right="360"/>
        <w:rPr>
          <w:rFonts w:ascii="Aptos" w:hAnsi="Aptos"/>
          <w:b/>
          <w:bCs/>
          <w:sz w:val="22"/>
          <w:szCs w:val="22"/>
        </w:rPr>
      </w:pPr>
      <w:bookmarkStart w:id="8" w:name="_Hlk179365087"/>
      <w:r w:rsidRPr="00B239E0">
        <w:rPr>
          <w:rFonts w:ascii="Aptos" w:hAnsi="Aptos"/>
          <w:b/>
          <w:bCs/>
          <w:sz w:val="22"/>
          <w:szCs w:val="22"/>
        </w:rPr>
        <w:t>AGENCY:  09-137   Inland Fisheries and Wildlife</w:t>
      </w:r>
    </w:p>
    <w:p w14:paraId="747BBA61" w14:textId="77777777" w:rsidR="0066040A" w:rsidRPr="00B239E0" w:rsidRDefault="0066040A" w:rsidP="003657BA">
      <w:pPr>
        <w:shd w:val="clear" w:color="auto" w:fill="FFFFFF" w:themeFill="background1"/>
        <w:tabs>
          <w:tab w:val="left" w:pos="-1440"/>
          <w:tab w:val="left" w:pos="-720"/>
          <w:tab w:val="left" w:pos="540"/>
          <w:tab w:val="left" w:pos="10440"/>
        </w:tabs>
        <w:ind w:left="540" w:right="360" w:hanging="540"/>
        <w:rPr>
          <w:rFonts w:ascii="Aptos" w:hAnsi="Aptos"/>
          <w:b/>
          <w:bCs/>
          <w:sz w:val="22"/>
          <w:szCs w:val="22"/>
        </w:rPr>
      </w:pPr>
      <w:r w:rsidRPr="00B239E0">
        <w:rPr>
          <w:rFonts w:ascii="Aptos" w:hAnsi="Aptos"/>
          <w:b/>
          <w:bCs/>
          <w:sz w:val="22"/>
          <w:szCs w:val="22"/>
        </w:rPr>
        <w:t>CHAPTER NUMBER AND TITLE:  Chapter 16 – Hunting (Upland Game Seasons)</w:t>
      </w:r>
    </w:p>
    <w:p w14:paraId="1F1F2209" w14:textId="40BEE291" w:rsidR="0066040A" w:rsidRPr="00B239E0" w:rsidRDefault="0066040A" w:rsidP="003657BA">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rPr>
          <w:rFonts w:ascii="Aptos" w:hAnsi="Aptos"/>
          <w:b/>
          <w:bCs/>
          <w:sz w:val="22"/>
          <w:szCs w:val="22"/>
        </w:rPr>
      </w:pPr>
      <w:r w:rsidRPr="00B239E0">
        <w:rPr>
          <w:rFonts w:ascii="Aptos" w:hAnsi="Aptos"/>
          <w:b/>
          <w:bCs/>
          <w:sz w:val="22"/>
          <w:szCs w:val="22"/>
        </w:rPr>
        <w:t>TYPE OF RULE</w:t>
      </w:r>
      <w:r>
        <w:rPr>
          <w:rFonts w:ascii="Aptos" w:hAnsi="Aptos"/>
          <w:b/>
          <w:bCs/>
          <w:sz w:val="22"/>
          <w:szCs w:val="22"/>
        </w:rPr>
        <w:t xml:space="preserve">: Routine Technical </w:t>
      </w:r>
    </w:p>
    <w:p w14:paraId="53856649" w14:textId="3FC72327" w:rsidR="0066040A" w:rsidRPr="00B239E0" w:rsidRDefault="0066040A" w:rsidP="003657BA">
      <w:pPr>
        <w:shd w:val="clear" w:color="auto" w:fill="FFFFFF" w:themeFill="background1"/>
        <w:tabs>
          <w:tab w:val="left" w:pos="-1440"/>
          <w:tab w:val="left" w:pos="-720"/>
          <w:tab w:val="left" w:pos="540"/>
          <w:tab w:val="left" w:pos="10440"/>
        </w:tabs>
        <w:ind w:right="360"/>
        <w:rPr>
          <w:rFonts w:ascii="Aptos" w:hAnsi="Aptos"/>
          <w:b/>
          <w:bCs/>
          <w:sz w:val="22"/>
          <w:szCs w:val="22"/>
        </w:rPr>
      </w:pPr>
      <w:r w:rsidRPr="00B239E0">
        <w:rPr>
          <w:rFonts w:ascii="Aptos" w:hAnsi="Aptos"/>
          <w:b/>
          <w:bCs/>
          <w:sz w:val="22"/>
          <w:szCs w:val="22"/>
        </w:rPr>
        <w:t>PROPOSED RULE NUMBER:</w:t>
      </w:r>
      <w:r>
        <w:rPr>
          <w:rFonts w:ascii="Aptos" w:hAnsi="Aptos"/>
          <w:b/>
          <w:bCs/>
          <w:sz w:val="22"/>
          <w:szCs w:val="22"/>
        </w:rPr>
        <w:t xml:space="preserve"> 2024-P289</w:t>
      </w:r>
    </w:p>
    <w:p w14:paraId="23CBFE59" w14:textId="77777777" w:rsidR="0066040A" w:rsidRPr="00B239E0" w:rsidRDefault="0066040A" w:rsidP="003657BA">
      <w:pPr>
        <w:shd w:val="clear" w:color="auto" w:fill="FFFFFF" w:themeFill="background1"/>
        <w:tabs>
          <w:tab w:val="left" w:pos="-1440"/>
          <w:tab w:val="left" w:pos="-720"/>
          <w:tab w:val="left" w:pos="540"/>
        </w:tabs>
        <w:rPr>
          <w:rFonts w:ascii="Aptos" w:hAnsi="Aptos"/>
          <w:sz w:val="22"/>
          <w:szCs w:val="22"/>
        </w:rPr>
      </w:pPr>
      <w:r w:rsidRPr="00B239E0">
        <w:rPr>
          <w:rFonts w:ascii="Aptos" w:hAnsi="Aptos"/>
          <w:b/>
          <w:bCs/>
          <w:sz w:val="22"/>
          <w:szCs w:val="22"/>
        </w:rPr>
        <w:t xml:space="preserve">BRIEF SUMMARY: </w:t>
      </w:r>
      <w:r w:rsidRPr="00B239E0">
        <w:rPr>
          <w:rFonts w:ascii="Aptos" w:hAnsi="Aptos"/>
          <w:sz w:val="22"/>
          <w:szCs w:val="22"/>
        </w:rPr>
        <w:t xml:space="preserve"> </w:t>
      </w:r>
      <w:r w:rsidRPr="00B239E0">
        <w:rPr>
          <w:rFonts w:ascii="Aptos" w:eastAsia="Calibri" w:hAnsi="Aptos"/>
          <w:sz w:val="22"/>
          <w:szCs w:val="22"/>
        </w:rPr>
        <w:t xml:space="preserve">In accordance with Public Law 2024 Chapter 530, the Commissioner of Inland Fisheries and Wildlife is proposing amendments to Chapter 16 rules. The amended language will bring the rule into compliance with the law which requires that the upland game season include the last Saturday in September but does not require it to run continuously from that day into the month of October. </w:t>
      </w:r>
      <w:r w:rsidRPr="00B239E0">
        <w:rPr>
          <w:rFonts w:ascii="Aptos" w:hAnsi="Aptos"/>
          <w:bCs/>
          <w:sz w:val="22"/>
          <w:szCs w:val="22"/>
        </w:rPr>
        <w:t>The proposed rule will set October 1</w:t>
      </w:r>
      <w:r w:rsidRPr="00B239E0">
        <w:rPr>
          <w:rFonts w:ascii="Aptos" w:hAnsi="Aptos"/>
          <w:bCs/>
          <w:sz w:val="22"/>
          <w:szCs w:val="22"/>
          <w:vertAlign w:val="superscript"/>
        </w:rPr>
        <w:t>st</w:t>
      </w:r>
      <w:r w:rsidRPr="00B239E0">
        <w:rPr>
          <w:rFonts w:ascii="Aptos" w:hAnsi="Aptos"/>
          <w:bCs/>
          <w:sz w:val="22"/>
          <w:szCs w:val="22"/>
        </w:rPr>
        <w:t xml:space="preserve"> as the start date of upland game seasons, with an additional one-day season on the last Saturday in September.</w:t>
      </w:r>
      <w:r w:rsidRPr="00B239E0">
        <w:rPr>
          <w:rFonts w:ascii="Aptos" w:eastAsia="Calibri" w:hAnsi="Aptos"/>
          <w:sz w:val="22"/>
          <w:szCs w:val="22"/>
        </w:rPr>
        <w:t xml:space="preserve"> </w:t>
      </w:r>
      <w:r w:rsidRPr="00B239E0">
        <w:rPr>
          <w:rFonts w:ascii="Aptos" w:hAnsi="Aptos"/>
          <w:sz w:val="22"/>
          <w:szCs w:val="22"/>
        </w:rPr>
        <w:t xml:space="preserve">A complete copy of the proposal may be requested by contacting the Agency Contact Person.  </w:t>
      </w:r>
    </w:p>
    <w:p w14:paraId="0A9313C3" w14:textId="7A13244D" w:rsidR="0066040A" w:rsidRPr="00B239E0" w:rsidRDefault="0066040A" w:rsidP="003657BA">
      <w:pPr>
        <w:shd w:val="clear" w:color="auto" w:fill="FFFFFF" w:themeFill="background1"/>
        <w:tabs>
          <w:tab w:val="left" w:pos="-1440"/>
          <w:tab w:val="left" w:pos="-720"/>
          <w:tab w:val="left" w:pos="10440"/>
        </w:tabs>
        <w:ind w:right="360"/>
        <w:rPr>
          <w:rFonts w:ascii="Aptos" w:hAnsi="Aptos"/>
          <w:sz w:val="22"/>
          <w:szCs w:val="22"/>
        </w:rPr>
      </w:pPr>
      <w:r w:rsidRPr="00B239E0">
        <w:rPr>
          <w:rFonts w:ascii="Aptos" w:hAnsi="Aptos"/>
          <w:b/>
          <w:bCs/>
          <w:sz w:val="22"/>
          <w:szCs w:val="22"/>
        </w:rPr>
        <w:t>PUBLIC HEARING:</w:t>
      </w:r>
      <w:r w:rsidRPr="00B239E0">
        <w:rPr>
          <w:rFonts w:ascii="Aptos" w:hAnsi="Aptos"/>
          <w:sz w:val="22"/>
          <w:szCs w:val="22"/>
        </w:rPr>
        <w:t xml:space="preserve">  Monday, November 4, 2024 @ 4:00pm – Inland Fisheries &amp; Wildlife, 353 Water Street, 3</w:t>
      </w:r>
      <w:r w:rsidRPr="00B239E0">
        <w:rPr>
          <w:rFonts w:ascii="Aptos" w:hAnsi="Aptos"/>
          <w:sz w:val="22"/>
          <w:szCs w:val="22"/>
          <w:vertAlign w:val="superscript"/>
        </w:rPr>
        <w:t>rd</w:t>
      </w:r>
      <w:r w:rsidRPr="00B239E0">
        <w:rPr>
          <w:rFonts w:ascii="Aptos" w:hAnsi="Aptos"/>
          <w:sz w:val="22"/>
          <w:szCs w:val="22"/>
        </w:rPr>
        <w:t xml:space="preserve"> </w:t>
      </w:r>
      <w:proofErr w:type="spellStart"/>
      <w:r w:rsidRPr="00B239E0">
        <w:rPr>
          <w:rFonts w:ascii="Aptos" w:hAnsi="Aptos"/>
          <w:sz w:val="22"/>
          <w:szCs w:val="22"/>
        </w:rPr>
        <w:t>fl</w:t>
      </w:r>
      <w:proofErr w:type="spellEnd"/>
      <w:r w:rsidRPr="00B239E0">
        <w:rPr>
          <w:rFonts w:ascii="Aptos" w:hAnsi="Aptos"/>
          <w:sz w:val="22"/>
          <w:szCs w:val="22"/>
        </w:rPr>
        <w:t xml:space="preserve"> conference room, Augusta, ME</w:t>
      </w:r>
    </w:p>
    <w:p w14:paraId="3FAC1551" w14:textId="77777777" w:rsidR="0066040A" w:rsidRPr="00B239E0" w:rsidRDefault="0066040A" w:rsidP="003657BA">
      <w:pPr>
        <w:shd w:val="clear" w:color="auto" w:fill="FFFFFF" w:themeFill="background1"/>
        <w:tabs>
          <w:tab w:val="left" w:pos="-1440"/>
          <w:tab w:val="left" w:pos="-720"/>
          <w:tab w:val="left" w:pos="540"/>
          <w:tab w:val="left" w:pos="10440"/>
        </w:tabs>
        <w:ind w:left="540" w:right="360" w:hanging="540"/>
        <w:rPr>
          <w:rFonts w:ascii="Aptos" w:hAnsi="Aptos"/>
          <w:sz w:val="22"/>
          <w:szCs w:val="22"/>
        </w:rPr>
      </w:pPr>
      <w:r w:rsidRPr="00B239E0">
        <w:rPr>
          <w:rFonts w:ascii="Aptos" w:hAnsi="Aptos"/>
          <w:b/>
          <w:bCs/>
          <w:sz w:val="22"/>
          <w:szCs w:val="22"/>
        </w:rPr>
        <w:lastRenderedPageBreak/>
        <w:t xml:space="preserve">COMMENT DEADLINE:  </w:t>
      </w:r>
      <w:r w:rsidRPr="00B239E0">
        <w:rPr>
          <w:rFonts w:ascii="Aptos" w:hAnsi="Aptos"/>
          <w:sz w:val="22"/>
          <w:szCs w:val="22"/>
        </w:rPr>
        <w:t>November 14, 2024</w:t>
      </w:r>
    </w:p>
    <w:p w14:paraId="5CF78CA4" w14:textId="77777777" w:rsidR="0066040A" w:rsidRPr="00B239E0" w:rsidRDefault="0066040A" w:rsidP="003657BA">
      <w:pPr>
        <w:shd w:val="clear" w:color="auto" w:fill="FFFFFF" w:themeFill="background1"/>
        <w:tabs>
          <w:tab w:val="left" w:pos="-1440"/>
          <w:tab w:val="left" w:pos="-720"/>
          <w:tab w:val="left" w:pos="540"/>
          <w:tab w:val="left" w:pos="10440"/>
        </w:tabs>
        <w:rPr>
          <w:rFonts w:ascii="Aptos" w:hAnsi="Aptos"/>
          <w:sz w:val="22"/>
          <w:szCs w:val="22"/>
        </w:rPr>
      </w:pPr>
      <w:r w:rsidRPr="00B239E0">
        <w:rPr>
          <w:rFonts w:ascii="Aptos" w:hAnsi="Aptos"/>
          <w:b/>
          <w:bCs/>
          <w:sz w:val="22"/>
          <w:szCs w:val="22"/>
        </w:rPr>
        <w:t xml:space="preserve">CONTACT PERSON FOR THIS FILING: </w:t>
      </w:r>
      <w:r w:rsidRPr="00B239E0">
        <w:rPr>
          <w:rFonts w:ascii="Aptos" w:hAnsi="Aptos"/>
          <w:sz w:val="22"/>
          <w:szCs w:val="22"/>
        </w:rPr>
        <w:t xml:space="preserve"> Becky Orff, Inland Fisheries and Wildlife, 353 Water Street 41 SHS, Augusta, ME 04333; phone: 207-287-5202; fax: 207-287-6395; e-mail: </w:t>
      </w:r>
      <w:hyperlink r:id="rId11" w:history="1">
        <w:r w:rsidRPr="00B239E0">
          <w:rPr>
            <w:rStyle w:val="Hyperlink"/>
            <w:rFonts w:ascii="Aptos" w:hAnsi="Aptos"/>
            <w:sz w:val="22"/>
            <w:szCs w:val="22"/>
          </w:rPr>
          <w:t>Becky.Orff@maine.gov</w:t>
        </w:r>
      </w:hyperlink>
      <w:r w:rsidRPr="00B239E0">
        <w:rPr>
          <w:rFonts w:ascii="Aptos" w:hAnsi="Aptos"/>
          <w:sz w:val="22"/>
          <w:szCs w:val="22"/>
        </w:rPr>
        <w:t xml:space="preserve"> </w:t>
      </w:r>
    </w:p>
    <w:p w14:paraId="3DAD1C3D" w14:textId="3B285917" w:rsidR="0066040A" w:rsidRPr="00B239E0" w:rsidRDefault="0066040A" w:rsidP="003657BA">
      <w:pPr>
        <w:shd w:val="clear" w:color="auto" w:fill="FFFFFF" w:themeFill="background1"/>
        <w:tabs>
          <w:tab w:val="left" w:pos="-1440"/>
          <w:tab w:val="left" w:pos="-720"/>
          <w:tab w:val="left" w:pos="540"/>
          <w:tab w:val="left" w:pos="10440"/>
        </w:tabs>
        <w:ind w:right="972"/>
        <w:rPr>
          <w:rStyle w:val="apple-converted-space"/>
          <w:rFonts w:ascii="Aptos" w:hAnsi="Aptos"/>
          <w:color w:val="000000"/>
          <w:shd w:val="clear" w:color="auto" w:fill="FFFFFF"/>
        </w:rPr>
      </w:pPr>
      <w:r w:rsidRPr="00B239E0">
        <w:rPr>
          <w:rFonts w:ascii="Aptos" w:hAnsi="Aptos"/>
          <w:b/>
          <w:bCs/>
          <w:color w:val="000000"/>
          <w:sz w:val="22"/>
          <w:szCs w:val="22"/>
          <w:shd w:val="clear" w:color="auto" w:fill="FFFFFF"/>
        </w:rPr>
        <w:t>FINANCIAL IMPACT ON MUNICIPALITIES OR COUNTIES:</w:t>
      </w:r>
      <w:r w:rsidRPr="00B239E0">
        <w:rPr>
          <w:rStyle w:val="apple-converted-space"/>
          <w:rFonts w:ascii="Aptos" w:hAnsi="Aptos"/>
          <w:color w:val="000000"/>
          <w:sz w:val="22"/>
          <w:szCs w:val="22"/>
          <w:shd w:val="clear" w:color="auto" w:fill="FFFFFF"/>
        </w:rPr>
        <w:t> No fiscal impact anticipated.</w:t>
      </w:r>
    </w:p>
    <w:p w14:paraId="5263CA0B" w14:textId="77777777" w:rsidR="0066040A" w:rsidRPr="00B239E0" w:rsidRDefault="0066040A" w:rsidP="003657BA">
      <w:pPr>
        <w:shd w:val="clear" w:color="auto" w:fill="FFFFFF" w:themeFill="background1"/>
        <w:tabs>
          <w:tab w:val="left" w:pos="-1440"/>
          <w:tab w:val="left" w:pos="-720"/>
          <w:tab w:val="left" w:pos="540"/>
          <w:tab w:val="left" w:pos="10440"/>
        </w:tabs>
        <w:ind w:right="360"/>
        <w:rPr>
          <w:rFonts w:ascii="Aptos" w:hAnsi="Aptos"/>
          <w:sz w:val="22"/>
          <w:szCs w:val="22"/>
        </w:rPr>
      </w:pPr>
      <w:r w:rsidRPr="00B239E0">
        <w:rPr>
          <w:rFonts w:ascii="Aptos" w:hAnsi="Aptos"/>
          <w:b/>
          <w:bCs/>
          <w:sz w:val="22"/>
          <w:szCs w:val="22"/>
        </w:rPr>
        <w:t>STATUTORY AUTHORITY FOR THIS RULE:</w:t>
      </w:r>
      <w:r w:rsidRPr="00B239E0">
        <w:rPr>
          <w:rFonts w:ascii="Aptos" w:hAnsi="Aptos"/>
          <w:sz w:val="22"/>
          <w:szCs w:val="22"/>
        </w:rPr>
        <w:t xml:space="preserve"> 12 MRS 10104, 10954</w:t>
      </w:r>
    </w:p>
    <w:p w14:paraId="2C10DA86" w14:textId="77777777" w:rsidR="0066040A" w:rsidRPr="00B239E0" w:rsidRDefault="0066040A" w:rsidP="003657BA">
      <w:pPr>
        <w:shd w:val="clear" w:color="auto" w:fill="FFFFFF" w:themeFill="background1"/>
        <w:tabs>
          <w:tab w:val="left" w:pos="-1440"/>
          <w:tab w:val="left" w:pos="-720"/>
          <w:tab w:val="left" w:pos="540"/>
          <w:tab w:val="left" w:pos="10440"/>
        </w:tabs>
        <w:ind w:right="360"/>
        <w:rPr>
          <w:rFonts w:ascii="Aptos" w:hAnsi="Aptos"/>
          <w:sz w:val="22"/>
          <w:szCs w:val="22"/>
        </w:rPr>
      </w:pPr>
      <w:r w:rsidRPr="00B239E0">
        <w:rPr>
          <w:rFonts w:ascii="Aptos" w:hAnsi="Aptos"/>
          <w:b/>
          <w:bCs/>
          <w:sz w:val="22"/>
          <w:szCs w:val="22"/>
        </w:rPr>
        <w:t>SUBSTANTIVE STATE OR FEDERAL LAW BEING IMPLEMENTED:</w:t>
      </w:r>
      <w:r w:rsidRPr="00B239E0">
        <w:rPr>
          <w:rFonts w:ascii="Aptos" w:hAnsi="Aptos"/>
          <w:sz w:val="22"/>
          <w:szCs w:val="22"/>
        </w:rPr>
        <w:t xml:space="preserve">  none</w:t>
      </w:r>
    </w:p>
    <w:p w14:paraId="732A4786" w14:textId="1928E274" w:rsidR="0066040A" w:rsidRPr="00B239E0" w:rsidRDefault="0066040A" w:rsidP="003657BA">
      <w:pPr>
        <w:shd w:val="clear" w:color="auto" w:fill="FFFFFF" w:themeFill="background1"/>
        <w:tabs>
          <w:tab w:val="left" w:pos="-1440"/>
          <w:tab w:val="left" w:pos="-720"/>
          <w:tab w:val="left" w:pos="540"/>
          <w:tab w:val="left" w:pos="10440"/>
        </w:tabs>
        <w:ind w:right="360"/>
        <w:rPr>
          <w:rFonts w:ascii="Aptos" w:hAnsi="Aptos"/>
          <w:sz w:val="22"/>
          <w:szCs w:val="22"/>
        </w:rPr>
      </w:pPr>
      <w:r w:rsidRPr="00B239E0">
        <w:rPr>
          <w:rFonts w:ascii="Aptos" w:hAnsi="Aptos"/>
          <w:b/>
          <w:bCs/>
          <w:sz w:val="22"/>
          <w:szCs w:val="22"/>
        </w:rPr>
        <w:t>AGENCY WEBSITE:</w:t>
      </w:r>
      <w:r w:rsidRPr="00B239E0">
        <w:rPr>
          <w:rFonts w:ascii="Aptos" w:hAnsi="Aptos"/>
          <w:sz w:val="22"/>
          <w:szCs w:val="22"/>
        </w:rPr>
        <w:t xml:space="preserve">  </w:t>
      </w:r>
      <w:hyperlink r:id="rId12" w:history="1">
        <w:r w:rsidRPr="00B239E0">
          <w:rPr>
            <w:rStyle w:val="Hyperlink"/>
            <w:rFonts w:ascii="Aptos" w:hAnsi="Aptos"/>
            <w:sz w:val="22"/>
            <w:szCs w:val="22"/>
          </w:rPr>
          <w:t>www.maine.gov/ifw</w:t>
        </w:r>
      </w:hyperlink>
    </w:p>
    <w:p w14:paraId="3806C3B6" w14:textId="77777777" w:rsidR="0066040A" w:rsidRPr="00B239E0" w:rsidRDefault="0066040A" w:rsidP="003657BA">
      <w:pPr>
        <w:shd w:val="clear" w:color="auto" w:fill="FFFFFF" w:themeFill="background1"/>
        <w:tabs>
          <w:tab w:val="left" w:pos="-1440"/>
          <w:tab w:val="left" w:pos="-720"/>
          <w:tab w:val="left" w:pos="540"/>
          <w:tab w:val="left" w:pos="10440"/>
        </w:tabs>
        <w:ind w:right="360"/>
        <w:rPr>
          <w:rFonts w:ascii="Aptos" w:hAnsi="Aptos"/>
          <w:sz w:val="22"/>
          <w:szCs w:val="22"/>
        </w:rPr>
      </w:pPr>
      <w:r w:rsidRPr="00B239E0">
        <w:rPr>
          <w:rFonts w:ascii="Aptos" w:hAnsi="Aptos"/>
          <w:b/>
          <w:bCs/>
          <w:sz w:val="22"/>
          <w:szCs w:val="22"/>
        </w:rPr>
        <w:t>E-MAIL FOR OVERALL AGENCY RULE-MAKING LIAISON:</w:t>
      </w:r>
      <w:r w:rsidRPr="00B239E0">
        <w:rPr>
          <w:rFonts w:ascii="Aptos" w:hAnsi="Aptos"/>
          <w:sz w:val="22"/>
          <w:szCs w:val="22"/>
        </w:rPr>
        <w:t xml:space="preserve">  </w:t>
      </w:r>
      <w:hyperlink r:id="rId13" w:history="1">
        <w:r w:rsidRPr="00B239E0">
          <w:rPr>
            <w:rStyle w:val="Hyperlink"/>
            <w:rFonts w:ascii="Aptos" w:hAnsi="Aptos"/>
            <w:sz w:val="22"/>
            <w:szCs w:val="22"/>
          </w:rPr>
          <w:t>Becky.Orff@maine.gov</w:t>
        </w:r>
      </w:hyperlink>
      <w:r w:rsidRPr="00B239E0">
        <w:rPr>
          <w:rFonts w:ascii="Aptos" w:hAnsi="Aptos"/>
          <w:sz w:val="22"/>
          <w:szCs w:val="22"/>
        </w:rPr>
        <w:t xml:space="preserve"> </w:t>
      </w:r>
    </w:p>
    <w:p w14:paraId="7177E524" w14:textId="77777777" w:rsidR="006920D8" w:rsidRPr="00B239E0" w:rsidRDefault="006920D8" w:rsidP="003657BA">
      <w:pPr>
        <w:pBdr>
          <w:bottom w:val="single" w:sz="4" w:space="1" w:color="auto"/>
        </w:pBd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Times New Roman" w:hAnsi="Times New Roman"/>
          <w:sz w:val="22"/>
          <w:szCs w:val="22"/>
        </w:rPr>
      </w:pPr>
    </w:p>
    <w:p w14:paraId="5093067F" w14:textId="77777777" w:rsidR="00723AD0" w:rsidRDefault="00723AD0" w:rsidP="00B239E0">
      <w:pPr>
        <w:shd w:val="clear" w:color="auto" w:fill="FFFFFF" w:themeFill="background1"/>
        <w:contextualSpacing/>
        <w:jc w:val="both"/>
        <w:rPr>
          <w:rFonts w:ascii="Aptos" w:hAnsi="Aptos"/>
          <w:b/>
          <w:bCs/>
          <w:sz w:val="22"/>
          <w:szCs w:val="22"/>
        </w:rPr>
      </w:pPr>
    </w:p>
    <w:p w14:paraId="30A6F1D5" w14:textId="77777777" w:rsidR="00AE1D8F" w:rsidRPr="00B239E0" w:rsidRDefault="00AE1D8F" w:rsidP="003657BA">
      <w:pPr>
        <w:shd w:val="clear" w:color="auto" w:fill="FFFFFF" w:themeFill="background1"/>
        <w:tabs>
          <w:tab w:val="left" w:pos="-1440"/>
          <w:tab w:val="left" w:pos="-720"/>
          <w:tab w:val="left" w:pos="4320"/>
          <w:tab w:val="left" w:pos="10440"/>
        </w:tabs>
        <w:ind w:right="360"/>
        <w:rPr>
          <w:rFonts w:ascii="Aptos" w:hAnsi="Aptos"/>
          <w:b/>
          <w:bCs/>
          <w:sz w:val="22"/>
          <w:szCs w:val="22"/>
        </w:rPr>
      </w:pPr>
      <w:r w:rsidRPr="00B239E0">
        <w:rPr>
          <w:rFonts w:ascii="Aptos" w:hAnsi="Aptos"/>
          <w:b/>
          <w:bCs/>
          <w:sz w:val="22"/>
          <w:szCs w:val="22"/>
        </w:rPr>
        <w:t>AGENCY:  09-137   Inland Fisheries and Wildlife</w:t>
      </w:r>
    </w:p>
    <w:p w14:paraId="5EBA00FE" w14:textId="77777777" w:rsidR="00AE1D8F" w:rsidRPr="00B239E0" w:rsidRDefault="00AE1D8F" w:rsidP="003657BA">
      <w:pPr>
        <w:shd w:val="clear" w:color="auto" w:fill="FFFFFF" w:themeFill="background1"/>
        <w:tabs>
          <w:tab w:val="left" w:pos="-1440"/>
          <w:tab w:val="left" w:pos="-720"/>
          <w:tab w:val="left" w:pos="540"/>
          <w:tab w:val="left" w:pos="10440"/>
        </w:tabs>
        <w:ind w:left="540" w:right="360" w:hanging="540"/>
        <w:rPr>
          <w:rFonts w:ascii="Aptos" w:hAnsi="Aptos"/>
          <w:b/>
          <w:bCs/>
          <w:sz w:val="22"/>
          <w:szCs w:val="22"/>
        </w:rPr>
      </w:pPr>
      <w:r w:rsidRPr="00B239E0">
        <w:rPr>
          <w:rFonts w:ascii="Aptos" w:hAnsi="Aptos"/>
          <w:b/>
          <w:bCs/>
          <w:sz w:val="22"/>
          <w:szCs w:val="22"/>
        </w:rPr>
        <w:t>CHAPTER NUMBER AND TITLE:  Chapter 29 – Species of Special Concern</w:t>
      </w:r>
    </w:p>
    <w:p w14:paraId="2D8D6F53" w14:textId="066A2480" w:rsidR="00AE1D8F" w:rsidRPr="00B239E0" w:rsidRDefault="00AE1D8F" w:rsidP="003657BA">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rPr>
          <w:rFonts w:ascii="Aptos" w:hAnsi="Aptos"/>
          <w:b/>
          <w:bCs/>
          <w:sz w:val="22"/>
          <w:szCs w:val="22"/>
        </w:rPr>
      </w:pPr>
      <w:r w:rsidRPr="00B239E0">
        <w:rPr>
          <w:rFonts w:ascii="Aptos" w:hAnsi="Aptos"/>
          <w:b/>
          <w:bCs/>
          <w:sz w:val="22"/>
          <w:szCs w:val="22"/>
        </w:rPr>
        <w:t>TYPE OF RULE:</w:t>
      </w:r>
      <w:r>
        <w:rPr>
          <w:rFonts w:ascii="Aptos" w:hAnsi="Aptos"/>
          <w:b/>
          <w:bCs/>
          <w:sz w:val="22"/>
          <w:szCs w:val="22"/>
        </w:rPr>
        <w:t xml:space="preserve"> Routine Technical </w:t>
      </w:r>
    </w:p>
    <w:p w14:paraId="25F48DB5" w14:textId="751C716A" w:rsidR="00AE1D8F" w:rsidRPr="00B239E0" w:rsidRDefault="00AE1D8F" w:rsidP="003657BA">
      <w:pPr>
        <w:shd w:val="clear" w:color="auto" w:fill="FFFFFF" w:themeFill="background1"/>
        <w:tabs>
          <w:tab w:val="left" w:pos="-1440"/>
          <w:tab w:val="left" w:pos="-720"/>
          <w:tab w:val="left" w:pos="540"/>
          <w:tab w:val="left" w:pos="10440"/>
        </w:tabs>
        <w:ind w:right="360"/>
        <w:rPr>
          <w:rFonts w:ascii="Aptos" w:hAnsi="Aptos"/>
          <w:b/>
          <w:bCs/>
          <w:sz w:val="22"/>
          <w:szCs w:val="22"/>
        </w:rPr>
      </w:pPr>
      <w:r w:rsidRPr="00B239E0">
        <w:rPr>
          <w:rFonts w:ascii="Aptos" w:hAnsi="Aptos"/>
          <w:b/>
          <w:bCs/>
          <w:sz w:val="22"/>
          <w:szCs w:val="22"/>
        </w:rPr>
        <w:t>PROPOSED RULE NUMBER:</w:t>
      </w:r>
      <w:r>
        <w:rPr>
          <w:rFonts w:ascii="Aptos" w:hAnsi="Aptos"/>
          <w:b/>
          <w:bCs/>
          <w:sz w:val="22"/>
          <w:szCs w:val="22"/>
        </w:rPr>
        <w:t xml:space="preserve"> 2024-P290</w:t>
      </w:r>
    </w:p>
    <w:p w14:paraId="7230F49B" w14:textId="77777777" w:rsidR="00AE1D8F" w:rsidRPr="00B239E0" w:rsidRDefault="00AE1D8F" w:rsidP="003657BA">
      <w:pPr>
        <w:shd w:val="clear" w:color="auto" w:fill="FFFFFF" w:themeFill="background1"/>
        <w:tabs>
          <w:tab w:val="left" w:pos="-1440"/>
          <w:tab w:val="left" w:pos="-720"/>
          <w:tab w:val="left" w:pos="540"/>
        </w:tabs>
        <w:rPr>
          <w:rFonts w:ascii="Aptos" w:hAnsi="Aptos"/>
          <w:sz w:val="22"/>
          <w:szCs w:val="22"/>
        </w:rPr>
      </w:pPr>
      <w:r w:rsidRPr="00B239E0">
        <w:rPr>
          <w:rFonts w:ascii="Aptos" w:hAnsi="Aptos"/>
          <w:b/>
          <w:bCs/>
          <w:sz w:val="22"/>
          <w:szCs w:val="22"/>
        </w:rPr>
        <w:t>BRIEF SUMMARY:</w:t>
      </w:r>
      <w:r w:rsidRPr="00B239E0">
        <w:rPr>
          <w:rFonts w:ascii="Aptos" w:hAnsi="Aptos"/>
          <w:sz w:val="22"/>
          <w:szCs w:val="22"/>
        </w:rPr>
        <w:t xml:space="preserve">  The Commissioner of Inland Fisheries and Wildlife is proposing changes to the list of Species of Special Concern. </w:t>
      </w:r>
      <w:r w:rsidRPr="00B239E0">
        <w:rPr>
          <w:rFonts w:ascii="Aptos" w:hAnsi="Aptos"/>
          <w:color w:val="000000"/>
          <w:sz w:val="22"/>
          <w:szCs w:val="22"/>
        </w:rPr>
        <w:t>An update to the state Endangered Species list in 2023 requires the Special Concern List to be updated.</w:t>
      </w:r>
      <w:r w:rsidRPr="00B239E0">
        <w:rPr>
          <w:rFonts w:ascii="Aptos" w:hAnsi="Aptos"/>
          <w:sz w:val="22"/>
          <w:szCs w:val="22"/>
        </w:rPr>
        <w:t xml:space="preserve"> </w:t>
      </w:r>
      <w:r w:rsidRPr="00B239E0">
        <w:rPr>
          <w:rFonts w:ascii="Aptos" w:hAnsi="Aptos"/>
          <w:bCs/>
          <w:sz w:val="22"/>
          <w:szCs w:val="22"/>
        </w:rPr>
        <w:t xml:space="preserve">The proposed rule will make several modifications to MDIFW rule chapter 29, including: removal of 8 species from the special concern list because they have been added to Maine’s Endangered Species List (effective 10/2023); removal of 1 species from the special concern list due to improved conservation status (dragonfly); update 3 species common names; update 19 species scientific names or spelling; addition of 3 species to the special concern list due to improved conservation status assessments that indicate they qualify for special concern status (flower flies). </w:t>
      </w:r>
      <w:r w:rsidRPr="00B239E0">
        <w:rPr>
          <w:rFonts w:ascii="Aptos" w:hAnsi="Aptos"/>
          <w:sz w:val="22"/>
          <w:szCs w:val="22"/>
        </w:rPr>
        <w:t xml:space="preserve">A complete copy of the proposal may be requested by contacting the Agency Contact Person.  </w:t>
      </w:r>
    </w:p>
    <w:p w14:paraId="2EC70CCB" w14:textId="77777777" w:rsidR="00AE1D8F" w:rsidRPr="00B239E0" w:rsidRDefault="00AE1D8F" w:rsidP="003657BA">
      <w:pPr>
        <w:shd w:val="clear" w:color="auto" w:fill="FFFFFF" w:themeFill="background1"/>
        <w:tabs>
          <w:tab w:val="left" w:pos="-1440"/>
          <w:tab w:val="left" w:pos="-720"/>
          <w:tab w:val="left" w:pos="10440"/>
        </w:tabs>
        <w:ind w:right="360"/>
        <w:rPr>
          <w:rFonts w:ascii="Aptos" w:hAnsi="Aptos"/>
          <w:sz w:val="22"/>
          <w:szCs w:val="22"/>
        </w:rPr>
      </w:pPr>
      <w:r w:rsidRPr="00B239E0">
        <w:rPr>
          <w:rFonts w:ascii="Aptos" w:hAnsi="Aptos"/>
          <w:b/>
          <w:bCs/>
          <w:sz w:val="22"/>
          <w:szCs w:val="22"/>
        </w:rPr>
        <w:t>PUBLIC HEARING:</w:t>
      </w:r>
      <w:r w:rsidRPr="00B239E0">
        <w:rPr>
          <w:rFonts w:ascii="Aptos" w:hAnsi="Aptos"/>
          <w:sz w:val="22"/>
          <w:szCs w:val="22"/>
        </w:rPr>
        <w:t xml:space="preserve">  Monday, November 4, 2024 @ 4:00pm – Inland Fisheries &amp; Wildlife, 353 Water Street, 3</w:t>
      </w:r>
      <w:r w:rsidRPr="00B239E0">
        <w:rPr>
          <w:rFonts w:ascii="Aptos" w:hAnsi="Aptos"/>
          <w:sz w:val="22"/>
          <w:szCs w:val="22"/>
          <w:vertAlign w:val="superscript"/>
        </w:rPr>
        <w:t>rd</w:t>
      </w:r>
      <w:r w:rsidRPr="00B239E0">
        <w:rPr>
          <w:rFonts w:ascii="Aptos" w:hAnsi="Aptos"/>
          <w:sz w:val="22"/>
          <w:szCs w:val="22"/>
        </w:rPr>
        <w:t xml:space="preserve"> </w:t>
      </w:r>
      <w:proofErr w:type="spellStart"/>
      <w:r w:rsidRPr="00B239E0">
        <w:rPr>
          <w:rFonts w:ascii="Aptos" w:hAnsi="Aptos"/>
          <w:sz w:val="22"/>
          <w:szCs w:val="22"/>
        </w:rPr>
        <w:t>fl</w:t>
      </w:r>
      <w:proofErr w:type="spellEnd"/>
      <w:r w:rsidRPr="00B239E0">
        <w:rPr>
          <w:rFonts w:ascii="Aptos" w:hAnsi="Aptos"/>
          <w:sz w:val="22"/>
          <w:szCs w:val="22"/>
        </w:rPr>
        <w:t xml:space="preserve"> conference room, Augusta, ME</w:t>
      </w:r>
    </w:p>
    <w:p w14:paraId="03B19D8C" w14:textId="77777777" w:rsidR="00AE1D8F" w:rsidRPr="00B239E0" w:rsidRDefault="00AE1D8F" w:rsidP="003657BA">
      <w:pPr>
        <w:shd w:val="clear" w:color="auto" w:fill="FFFFFF" w:themeFill="background1"/>
        <w:tabs>
          <w:tab w:val="left" w:pos="-1440"/>
          <w:tab w:val="left" w:pos="-720"/>
          <w:tab w:val="left" w:pos="540"/>
          <w:tab w:val="left" w:pos="10440"/>
        </w:tabs>
        <w:ind w:left="540" w:right="360" w:hanging="540"/>
        <w:rPr>
          <w:rFonts w:ascii="Aptos" w:hAnsi="Aptos"/>
          <w:sz w:val="22"/>
          <w:szCs w:val="22"/>
        </w:rPr>
      </w:pPr>
      <w:r w:rsidRPr="00B239E0">
        <w:rPr>
          <w:rFonts w:ascii="Aptos" w:hAnsi="Aptos"/>
          <w:b/>
          <w:bCs/>
          <w:sz w:val="22"/>
          <w:szCs w:val="22"/>
        </w:rPr>
        <w:t>COMMENT DEADLINE:</w:t>
      </w:r>
      <w:r w:rsidRPr="00B239E0">
        <w:rPr>
          <w:rFonts w:ascii="Aptos" w:hAnsi="Aptos"/>
          <w:sz w:val="22"/>
          <w:szCs w:val="22"/>
        </w:rPr>
        <w:t xml:space="preserve">  November 14, 2024</w:t>
      </w:r>
    </w:p>
    <w:p w14:paraId="1D9EB169" w14:textId="77777777" w:rsidR="00AE1D8F" w:rsidRPr="00B239E0" w:rsidRDefault="00AE1D8F" w:rsidP="003657BA">
      <w:pPr>
        <w:shd w:val="clear" w:color="auto" w:fill="FFFFFF" w:themeFill="background1"/>
        <w:tabs>
          <w:tab w:val="left" w:pos="-1440"/>
          <w:tab w:val="left" w:pos="-720"/>
          <w:tab w:val="left" w:pos="540"/>
          <w:tab w:val="left" w:pos="10440"/>
        </w:tabs>
        <w:rPr>
          <w:rFonts w:ascii="Aptos" w:hAnsi="Aptos"/>
          <w:sz w:val="22"/>
          <w:szCs w:val="22"/>
        </w:rPr>
      </w:pPr>
      <w:r w:rsidRPr="00B239E0">
        <w:rPr>
          <w:rFonts w:ascii="Aptos" w:hAnsi="Aptos"/>
          <w:b/>
          <w:bCs/>
          <w:sz w:val="22"/>
          <w:szCs w:val="22"/>
        </w:rPr>
        <w:t>CONTACT PERSON FOR THIS FILING:</w:t>
      </w:r>
      <w:r w:rsidRPr="00B239E0">
        <w:rPr>
          <w:rFonts w:ascii="Aptos" w:hAnsi="Aptos"/>
          <w:sz w:val="22"/>
          <w:szCs w:val="22"/>
        </w:rPr>
        <w:t xml:space="preserve">  Becky Orff, Inland Fisheries and Wildlife, 353 Water Street 41 SHS, Augusta, ME 04333; phone: 207-287-5202; fax: 207-287-6395; e-mail: </w:t>
      </w:r>
      <w:hyperlink r:id="rId14" w:history="1">
        <w:r w:rsidRPr="00B239E0">
          <w:rPr>
            <w:rStyle w:val="Hyperlink"/>
            <w:rFonts w:ascii="Aptos" w:hAnsi="Aptos"/>
            <w:sz w:val="22"/>
            <w:szCs w:val="22"/>
          </w:rPr>
          <w:t>Becky.Orff@maine.gov</w:t>
        </w:r>
      </w:hyperlink>
      <w:r w:rsidRPr="00B239E0">
        <w:rPr>
          <w:rFonts w:ascii="Aptos" w:hAnsi="Aptos"/>
          <w:sz w:val="22"/>
          <w:szCs w:val="22"/>
        </w:rPr>
        <w:t xml:space="preserve"> </w:t>
      </w:r>
    </w:p>
    <w:p w14:paraId="2AE1DBC4" w14:textId="4DE5470E" w:rsidR="00AE1D8F" w:rsidRPr="00B239E0" w:rsidRDefault="00AE1D8F" w:rsidP="003657BA">
      <w:pPr>
        <w:shd w:val="clear" w:color="auto" w:fill="FFFFFF" w:themeFill="background1"/>
        <w:tabs>
          <w:tab w:val="left" w:pos="-1440"/>
          <w:tab w:val="left" w:pos="-720"/>
          <w:tab w:val="left" w:pos="540"/>
          <w:tab w:val="left" w:pos="10440"/>
        </w:tabs>
        <w:ind w:right="972"/>
        <w:rPr>
          <w:rStyle w:val="apple-converted-space"/>
          <w:rFonts w:ascii="Aptos" w:hAnsi="Aptos"/>
          <w:color w:val="000000"/>
          <w:sz w:val="22"/>
          <w:szCs w:val="22"/>
          <w:shd w:val="clear" w:color="auto" w:fill="FFFFFF"/>
        </w:rPr>
      </w:pPr>
      <w:r w:rsidRPr="00B239E0">
        <w:rPr>
          <w:rFonts w:ascii="Aptos" w:hAnsi="Aptos"/>
          <w:b/>
          <w:bCs/>
          <w:color w:val="000000"/>
          <w:sz w:val="22"/>
          <w:szCs w:val="22"/>
          <w:shd w:val="clear" w:color="auto" w:fill="FFFFFF"/>
        </w:rPr>
        <w:t>FINANCIAL IMPACT ON MUNICIPALITIES OR COUNTIE</w:t>
      </w:r>
      <w:r>
        <w:rPr>
          <w:rFonts w:ascii="Aptos" w:hAnsi="Aptos"/>
          <w:b/>
          <w:bCs/>
          <w:color w:val="000000"/>
          <w:sz w:val="22"/>
          <w:szCs w:val="22"/>
          <w:shd w:val="clear" w:color="auto" w:fill="FFFFFF"/>
        </w:rPr>
        <w:t>S:</w:t>
      </w:r>
      <w:r w:rsidRPr="00B239E0">
        <w:rPr>
          <w:rStyle w:val="apple-converted-space"/>
          <w:rFonts w:ascii="Aptos" w:hAnsi="Aptos"/>
          <w:color w:val="000000"/>
          <w:sz w:val="22"/>
          <w:szCs w:val="22"/>
          <w:shd w:val="clear" w:color="auto" w:fill="FFFFFF"/>
        </w:rPr>
        <w:t> No fiscal impact anticipated.</w:t>
      </w:r>
    </w:p>
    <w:p w14:paraId="097B06BA" w14:textId="77777777" w:rsidR="00AE1D8F" w:rsidRPr="00B239E0" w:rsidRDefault="00AE1D8F" w:rsidP="003657BA">
      <w:pPr>
        <w:shd w:val="clear" w:color="auto" w:fill="FFFFFF" w:themeFill="background1"/>
        <w:tabs>
          <w:tab w:val="left" w:pos="-1440"/>
          <w:tab w:val="left" w:pos="-720"/>
          <w:tab w:val="left" w:pos="540"/>
          <w:tab w:val="left" w:pos="10440"/>
        </w:tabs>
        <w:ind w:right="360"/>
        <w:rPr>
          <w:rFonts w:ascii="Aptos" w:hAnsi="Aptos"/>
          <w:sz w:val="22"/>
          <w:szCs w:val="22"/>
        </w:rPr>
      </w:pPr>
      <w:r w:rsidRPr="00B239E0">
        <w:rPr>
          <w:rFonts w:ascii="Aptos" w:hAnsi="Aptos"/>
          <w:b/>
          <w:bCs/>
          <w:sz w:val="22"/>
          <w:szCs w:val="22"/>
        </w:rPr>
        <w:t>STATUTORY AUTHORITY FOR THIS RULE:</w:t>
      </w:r>
      <w:r w:rsidRPr="00B239E0">
        <w:rPr>
          <w:rFonts w:ascii="Aptos" w:hAnsi="Aptos"/>
          <w:sz w:val="22"/>
          <w:szCs w:val="22"/>
        </w:rPr>
        <w:t xml:space="preserve"> 12 MRS 10104, 10105</w:t>
      </w:r>
    </w:p>
    <w:p w14:paraId="401C1E94" w14:textId="77777777" w:rsidR="00AE1D8F" w:rsidRPr="00B239E0" w:rsidRDefault="00AE1D8F" w:rsidP="003657BA">
      <w:pPr>
        <w:shd w:val="clear" w:color="auto" w:fill="FFFFFF" w:themeFill="background1"/>
        <w:tabs>
          <w:tab w:val="left" w:pos="-1440"/>
          <w:tab w:val="left" w:pos="-720"/>
          <w:tab w:val="left" w:pos="540"/>
          <w:tab w:val="left" w:pos="10440"/>
        </w:tabs>
        <w:ind w:right="360"/>
        <w:rPr>
          <w:rFonts w:ascii="Aptos" w:hAnsi="Aptos"/>
          <w:sz w:val="22"/>
          <w:szCs w:val="22"/>
        </w:rPr>
      </w:pPr>
      <w:r w:rsidRPr="00B239E0">
        <w:rPr>
          <w:rFonts w:ascii="Aptos" w:hAnsi="Aptos"/>
          <w:b/>
          <w:bCs/>
          <w:sz w:val="22"/>
          <w:szCs w:val="22"/>
        </w:rPr>
        <w:t>SUBSTANTIVE STATE OR FEDERAL LAW BEING IMPLEMENTED:</w:t>
      </w:r>
      <w:r w:rsidRPr="00B239E0">
        <w:rPr>
          <w:rFonts w:ascii="Aptos" w:hAnsi="Aptos"/>
          <w:sz w:val="22"/>
          <w:szCs w:val="22"/>
        </w:rPr>
        <w:t xml:space="preserve">  none</w:t>
      </w:r>
    </w:p>
    <w:p w14:paraId="0CA3D2AD" w14:textId="031A4492" w:rsidR="00AE1D8F" w:rsidRPr="00B239E0" w:rsidRDefault="00AE1D8F" w:rsidP="003657BA">
      <w:pPr>
        <w:shd w:val="clear" w:color="auto" w:fill="FFFFFF" w:themeFill="background1"/>
        <w:tabs>
          <w:tab w:val="left" w:pos="-1440"/>
          <w:tab w:val="left" w:pos="-720"/>
          <w:tab w:val="left" w:pos="540"/>
          <w:tab w:val="left" w:pos="10440"/>
        </w:tabs>
        <w:ind w:right="360"/>
        <w:rPr>
          <w:rFonts w:ascii="Aptos" w:hAnsi="Aptos"/>
          <w:sz w:val="22"/>
          <w:szCs w:val="22"/>
        </w:rPr>
      </w:pPr>
      <w:r w:rsidRPr="00B239E0">
        <w:rPr>
          <w:rFonts w:ascii="Aptos" w:hAnsi="Aptos"/>
          <w:b/>
          <w:bCs/>
          <w:sz w:val="22"/>
          <w:szCs w:val="22"/>
        </w:rPr>
        <w:t>AGENCY WEBSITE:</w:t>
      </w:r>
      <w:r w:rsidRPr="00B239E0">
        <w:rPr>
          <w:rFonts w:ascii="Aptos" w:hAnsi="Aptos"/>
          <w:sz w:val="22"/>
          <w:szCs w:val="22"/>
        </w:rPr>
        <w:t xml:space="preserve">  </w:t>
      </w:r>
      <w:hyperlink r:id="rId15" w:history="1">
        <w:r w:rsidRPr="00B239E0">
          <w:rPr>
            <w:rStyle w:val="Hyperlink"/>
            <w:rFonts w:ascii="Aptos" w:hAnsi="Aptos"/>
            <w:sz w:val="22"/>
            <w:szCs w:val="22"/>
          </w:rPr>
          <w:t>www.maine.gov/ifw</w:t>
        </w:r>
      </w:hyperlink>
    </w:p>
    <w:p w14:paraId="03D5FC89" w14:textId="77777777" w:rsidR="00AE1D8F" w:rsidRPr="00B239E0" w:rsidRDefault="00AE1D8F" w:rsidP="003657BA">
      <w:pPr>
        <w:shd w:val="clear" w:color="auto" w:fill="FFFFFF" w:themeFill="background1"/>
        <w:tabs>
          <w:tab w:val="left" w:pos="-1440"/>
          <w:tab w:val="left" w:pos="-720"/>
          <w:tab w:val="left" w:pos="540"/>
          <w:tab w:val="left" w:pos="10440"/>
        </w:tabs>
        <w:ind w:right="360"/>
        <w:rPr>
          <w:rFonts w:ascii="Aptos" w:hAnsi="Aptos"/>
          <w:sz w:val="22"/>
          <w:szCs w:val="22"/>
        </w:rPr>
      </w:pPr>
      <w:r w:rsidRPr="00B239E0">
        <w:rPr>
          <w:rFonts w:ascii="Aptos" w:hAnsi="Aptos"/>
          <w:b/>
          <w:bCs/>
          <w:sz w:val="22"/>
          <w:szCs w:val="22"/>
        </w:rPr>
        <w:t>E-MAIL FOR OVERALL AGENCY RULE-MAKING LIAISON:</w:t>
      </w:r>
      <w:r w:rsidRPr="00B239E0">
        <w:rPr>
          <w:rFonts w:ascii="Aptos" w:hAnsi="Aptos"/>
          <w:sz w:val="22"/>
          <w:szCs w:val="22"/>
        </w:rPr>
        <w:t xml:space="preserve">  </w:t>
      </w:r>
      <w:hyperlink r:id="rId16" w:history="1">
        <w:r w:rsidRPr="00B239E0">
          <w:rPr>
            <w:rStyle w:val="Hyperlink"/>
            <w:rFonts w:ascii="Aptos" w:hAnsi="Aptos"/>
            <w:sz w:val="22"/>
            <w:szCs w:val="22"/>
          </w:rPr>
          <w:t>Becky.Orff@maine.gov</w:t>
        </w:r>
      </w:hyperlink>
      <w:r w:rsidRPr="00B239E0">
        <w:rPr>
          <w:rFonts w:ascii="Aptos" w:hAnsi="Aptos"/>
          <w:sz w:val="22"/>
          <w:szCs w:val="22"/>
        </w:rPr>
        <w:t xml:space="preserve"> </w:t>
      </w:r>
    </w:p>
    <w:bookmarkEnd w:id="8"/>
    <w:p w14:paraId="78786034" w14:textId="77777777" w:rsidR="00656A9C" w:rsidRDefault="00656A9C" w:rsidP="00B239E0">
      <w:pPr>
        <w:pBdr>
          <w:bottom w:val="single" w:sz="4" w:space="1" w:color="auto"/>
        </w:pBdr>
        <w:shd w:val="clear" w:color="auto" w:fill="FFFFFF" w:themeFill="background1"/>
        <w:contextualSpacing/>
        <w:jc w:val="both"/>
        <w:rPr>
          <w:rFonts w:ascii="Aptos" w:hAnsi="Aptos"/>
          <w:b/>
          <w:bCs/>
          <w:sz w:val="22"/>
          <w:szCs w:val="22"/>
        </w:rPr>
      </w:pPr>
    </w:p>
    <w:p w14:paraId="477DA69C" w14:textId="77777777" w:rsidR="001640A7" w:rsidRDefault="001640A7" w:rsidP="003657BA">
      <w:pPr>
        <w:shd w:val="clear" w:color="auto" w:fill="FFFFFF" w:themeFill="background1"/>
        <w:tabs>
          <w:tab w:val="left" w:pos="-1440"/>
          <w:tab w:val="left" w:pos="-720"/>
          <w:tab w:val="left" w:pos="4320"/>
          <w:tab w:val="left" w:pos="10440"/>
        </w:tabs>
        <w:ind w:right="360"/>
        <w:rPr>
          <w:rFonts w:ascii="Aptos" w:hAnsi="Aptos"/>
          <w:sz w:val="22"/>
          <w:szCs w:val="22"/>
        </w:rPr>
      </w:pPr>
    </w:p>
    <w:p w14:paraId="1A3CBDED" w14:textId="2EAB2EA7" w:rsidR="001640A7" w:rsidRPr="00B239E0" w:rsidRDefault="001640A7" w:rsidP="003657BA">
      <w:pPr>
        <w:shd w:val="clear" w:color="auto" w:fill="FFFFFF" w:themeFill="background1"/>
        <w:tabs>
          <w:tab w:val="left" w:pos="-1440"/>
          <w:tab w:val="left" w:pos="-720"/>
          <w:tab w:val="left" w:pos="4320"/>
          <w:tab w:val="left" w:pos="10440"/>
        </w:tabs>
        <w:ind w:right="360"/>
        <w:rPr>
          <w:rFonts w:ascii="Aptos" w:hAnsi="Aptos"/>
          <w:b/>
          <w:bCs/>
          <w:sz w:val="22"/>
          <w:szCs w:val="22"/>
        </w:rPr>
      </w:pPr>
      <w:r w:rsidRPr="00B239E0">
        <w:rPr>
          <w:rFonts w:ascii="Aptos" w:hAnsi="Aptos"/>
          <w:b/>
          <w:bCs/>
          <w:sz w:val="22"/>
          <w:szCs w:val="22"/>
        </w:rPr>
        <w:t>AGENCY: 10-144 Department of Health and Human Services, Office for Family Independence</w:t>
      </w:r>
    </w:p>
    <w:p w14:paraId="17A5ABF9" w14:textId="77777777" w:rsidR="001640A7" w:rsidRPr="00B239E0" w:rsidRDefault="001640A7" w:rsidP="003657BA">
      <w:pPr>
        <w:shd w:val="clear" w:color="auto" w:fill="FFFFFF" w:themeFill="background1"/>
        <w:tabs>
          <w:tab w:val="left" w:pos="-1440"/>
          <w:tab w:val="left" w:pos="-720"/>
        </w:tabs>
        <w:rPr>
          <w:rFonts w:ascii="Aptos" w:hAnsi="Aptos"/>
          <w:b/>
          <w:bCs/>
          <w:sz w:val="22"/>
          <w:szCs w:val="22"/>
        </w:rPr>
      </w:pPr>
      <w:r w:rsidRPr="00B239E0">
        <w:rPr>
          <w:rFonts w:ascii="Aptos" w:hAnsi="Aptos"/>
          <w:b/>
          <w:bCs/>
          <w:sz w:val="22"/>
          <w:szCs w:val="22"/>
        </w:rPr>
        <w:t>CHAPTER NUMBER AND TITLE: 10-144 C.M.R. Chapter 301; Supplemental Nutrition Assistance Program (SNAP) Rules; Section 777-4</w:t>
      </w:r>
    </w:p>
    <w:p w14:paraId="49C31C57" w14:textId="77777777" w:rsidR="001640A7" w:rsidRPr="00B239E0" w:rsidRDefault="001640A7" w:rsidP="003657BA">
      <w:pPr>
        <w:shd w:val="clear" w:color="auto" w:fill="FFFFFF" w:themeFill="background1"/>
        <w:tabs>
          <w:tab w:val="left" w:pos="-1440"/>
          <w:tab w:val="left" w:pos="-720"/>
          <w:tab w:val="left" w:pos="540"/>
          <w:tab w:val="left" w:pos="10440"/>
        </w:tabs>
        <w:ind w:left="540" w:right="360" w:hanging="540"/>
        <w:rPr>
          <w:rFonts w:ascii="Aptos" w:hAnsi="Aptos"/>
          <w:b/>
          <w:bCs/>
          <w:sz w:val="22"/>
          <w:szCs w:val="22"/>
        </w:rPr>
      </w:pPr>
      <w:r w:rsidRPr="00B239E0">
        <w:rPr>
          <w:rFonts w:ascii="Aptos" w:hAnsi="Aptos"/>
          <w:b/>
          <w:bCs/>
          <w:sz w:val="22"/>
          <w:szCs w:val="22"/>
        </w:rPr>
        <w:t>SNAP Rule #235P – Procedures for Replacing Benefits Stolen Electronically</w:t>
      </w:r>
    </w:p>
    <w:p w14:paraId="1709106D" w14:textId="676B9494" w:rsidR="001640A7" w:rsidRPr="00B239E0" w:rsidRDefault="001640A7" w:rsidP="003657BA">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rPr>
          <w:rFonts w:ascii="Aptos" w:hAnsi="Aptos"/>
          <w:b/>
          <w:bCs/>
          <w:sz w:val="22"/>
          <w:szCs w:val="22"/>
        </w:rPr>
      </w:pPr>
      <w:r w:rsidRPr="00B239E0">
        <w:rPr>
          <w:rFonts w:ascii="Aptos" w:hAnsi="Aptos"/>
          <w:b/>
          <w:bCs/>
          <w:sz w:val="22"/>
          <w:szCs w:val="22"/>
        </w:rPr>
        <w:t xml:space="preserve">TYPE OF RULE: Routine Technical </w:t>
      </w:r>
    </w:p>
    <w:p w14:paraId="51C7F459" w14:textId="2DDA3C20" w:rsidR="001640A7" w:rsidRPr="00B239E0" w:rsidRDefault="001640A7" w:rsidP="003657BA">
      <w:pPr>
        <w:shd w:val="clear" w:color="auto" w:fill="FFFFFF" w:themeFill="background1"/>
        <w:tabs>
          <w:tab w:val="left" w:pos="-1440"/>
          <w:tab w:val="left" w:pos="-720"/>
          <w:tab w:val="left" w:pos="540"/>
          <w:tab w:val="left" w:pos="10440"/>
        </w:tabs>
        <w:ind w:right="360"/>
        <w:rPr>
          <w:rFonts w:ascii="Aptos" w:hAnsi="Aptos"/>
          <w:b/>
          <w:bCs/>
          <w:sz w:val="22"/>
          <w:szCs w:val="22"/>
        </w:rPr>
      </w:pPr>
      <w:r w:rsidRPr="00B239E0">
        <w:rPr>
          <w:rFonts w:ascii="Aptos" w:hAnsi="Aptos"/>
          <w:b/>
          <w:bCs/>
          <w:sz w:val="22"/>
          <w:szCs w:val="22"/>
        </w:rPr>
        <w:t>PROPOSED RULE NUMBER: 2024-P291</w:t>
      </w:r>
    </w:p>
    <w:p w14:paraId="374C93FE" w14:textId="77777777" w:rsidR="001640A7" w:rsidRPr="00B239E0" w:rsidRDefault="001640A7" w:rsidP="003657BA">
      <w:pPr>
        <w:shd w:val="clear" w:color="auto" w:fill="FFFFFF" w:themeFill="background1"/>
        <w:tabs>
          <w:tab w:val="left" w:pos="-1440"/>
          <w:tab w:val="left" w:pos="-720"/>
          <w:tab w:val="left" w:pos="90"/>
          <w:tab w:val="left" w:pos="10440"/>
        </w:tabs>
        <w:ind w:right="360"/>
        <w:rPr>
          <w:rFonts w:ascii="Aptos" w:hAnsi="Aptos"/>
          <w:bCs/>
          <w:sz w:val="22"/>
          <w:szCs w:val="22"/>
        </w:rPr>
      </w:pPr>
      <w:r w:rsidRPr="00B239E0">
        <w:rPr>
          <w:rFonts w:ascii="Aptos" w:hAnsi="Aptos"/>
          <w:b/>
          <w:bCs/>
          <w:sz w:val="22"/>
          <w:szCs w:val="22"/>
        </w:rPr>
        <w:t>BRIEF SUMMARY:</w:t>
      </w:r>
      <w:bookmarkStart w:id="9" w:name="_Hlk174610006"/>
      <w:r w:rsidRPr="00B239E0">
        <w:rPr>
          <w:rFonts w:ascii="Aptos" w:hAnsi="Aptos"/>
          <w:sz w:val="22"/>
          <w:szCs w:val="22"/>
        </w:rPr>
        <w:t xml:space="preserve"> The </w:t>
      </w:r>
      <w:bookmarkEnd w:id="9"/>
      <w:r w:rsidRPr="00B239E0">
        <w:rPr>
          <w:rFonts w:ascii="Aptos" w:hAnsi="Aptos"/>
          <w:sz w:val="22"/>
          <w:szCs w:val="22"/>
        </w:rPr>
        <w:t xml:space="preserve">federal law authorizing and funding replacement of electronically stolen SNAP benefits will expire December 20, 2024. </w:t>
      </w:r>
      <w:bookmarkStart w:id="10" w:name="_Hlk174610054"/>
      <w:r w:rsidRPr="00B239E0">
        <w:rPr>
          <w:rFonts w:ascii="Aptos" w:hAnsi="Aptos"/>
          <w:bCs/>
          <w:sz w:val="22"/>
          <w:szCs w:val="22"/>
        </w:rPr>
        <w:t>The proposed rule change would limit the replacement of electronically stolen SNAP benefits to periods that such replacement is authorized federally.</w:t>
      </w:r>
      <w:bookmarkEnd w:id="10"/>
    </w:p>
    <w:p w14:paraId="0FD65ADB" w14:textId="77777777" w:rsidR="001640A7" w:rsidRPr="00B239E0" w:rsidRDefault="001640A7" w:rsidP="003657BA">
      <w:pPr>
        <w:shd w:val="clear" w:color="auto" w:fill="FFFFFF" w:themeFill="background1"/>
        <w:tabs>
          <w:tab w:val="left" w:pos="2880"/>
        </w:tabs>
        <w:rPr>
          <w:rFonts w:ascii="Aptos" w:hAnsi="Aptos"/>
          <w:sz w:val="22"/>
          <w:szCs w:val="22"/>
        </w:rPr>
      </w:pPr>
      <w:r w:rsidRPr="00B239E0">
        <w:rPr>
          <w:rFonts w:ascii="Aptos" w:hAnsi="Aptos"/>
          <w:sz w:val="22"/>
          <w:szCs w:val="22"/>
        </w:rPr>
        <w:t>The proposed rule would update Section 777-4, Administration Procedures Replacement of Benefits as follows:</w:t>
      </w:r>
    </w:p>
    <w:p w14:paraId="2D684665" w14:textId="77777777" w:rsidR="001640A7" w:rsidRPr="00B239E0" w:rsidRDefault="001640A7" w:rsidP="003657BA">
      <w:pPr>
        <w:shd w:val="clear" w:color="auto" w:fill="FFFFFF" w:themeFill="background1"/>
        <w:tabs>
          <w:tab w:val="left" w:pos="2880"/>
        </w:tabs>
        <w:rPr>
          <w:rFonts w:ascii="Aptos" w:hAnsi="Aptos"/>
          <w:sz w:val="22"/>
          <w:szCs w:val="22"/>
        </w:rPr>
      </w:pPr>
    </w:p>
    <w:p w14:paraId="14616B6F" w14:textId="77777777" w:rsidR="001640A7" w:rsidRPr="00B239E0" w:rsidRDefault="001640A7" w:rsidP="003657BA">
      <w:pPr>
        <w:pStyle w:val="ListParagraph"/>
        <w:numPr>
          <w:ilvl w:val="0"/>
          <w:numId w:val="54"/>
        </w:numPr>
        <w:shd w:val="clear" w:color="auto" w:fill="FFFFFF" w:themeFill="background1"/>
        <w:tabs>
          <w:tab w:val="left" w:pos="2880"/>
        </w:tabs>
        <w:rPr>
          <w:rFonts w:ascii="Aptos" w:hAnsi="Aptos"/>
          <w:sz w:val="22"/>
          <w:szCs w:val="22"/>
        </w:rPr>
      </w:pPr>
      <w:r w:rsidRPr="00B239E0">
        <w:rPr>
          <w:rFonts w:ascii="Aptos" w:hAnsi="Aptos"/>
          <w:sz w:val="22"/>
          <w:szCs w:val="22"/>
        </w:rPr>
        <w:lastRenderedPageBreak/>
        <w:t>(1)(A) “Beginning December 20, 2024, the Department will only replace benefits pursuant to the process in Section 777-4(3)(B)-(F), as described below, if the replacement of benefits is federally authorized. If replacement of benefits lacks federal authorization, the Department will also suspend replacement of state funded benefits for the same period. If replacement of benefits is suspended due to a lack of federal authorization, the Department shall promptly notify a claimant of the suspension upon receiving an Electronically Stolen Benefits Application (EBSA) and deny that request.</w:t>
      </w:r>
    </w:p>
    <w:p w14:paraId="78633386" w14:textId="77777777" w:rsidR="001640A7" w:rsidRPr="00B239E0" w:rsidRDefault="001640A7" w:rsidP="003657BA">
      <w:pPr>
        <w:pStyle w:val="ListParagraph"/>
        <w:numPr>
          <w:ilvl w:val="0"/>
          <w:numId w:val="54"/>
        </w:numPr>
        <w:shd w:val="clear" w:color="auto" w:fill="FFFFFF" w:themeFill="background1"/>
        <w:tabs>
          <w:tab w:val="left" w:pos="2880"/>
        </w:tabs>
        <w:rPr>
          <w:rFonts w:ascii="Aptos" w:hAnsi="Aptos"/>
          <w:sz w:val="22"/>
          <w:szCs w:val="22"/>
        </w:rPr>
      </w:pPr>
      <w:r w:rsidRPr="00B239E0">
        <w:rPr>
          <w:rFonts w:ascii="Aptos" w:hAnsi="Aptos"/>
          <w:sz w:val="22"/>
          <w:szCs w:val="22"/>
        </w:rPr>
        <w:t>(</w:t>
      </w:r>
      <w:proofErr w:type="gramStart"/>
      <w:r w:rsidRPr="00B239E0">
        <w:rPr>
          <w:rFonts w:ascii="Aptos" w:hAnsi="Aptos"/>
          <w:sz w:val="22"/>
          <w:szCs w:val="22"/>
        </w:rPr>
        <w:t>3)“</w:t>
      </w:r>
      <w:proofErr w:type="gramEnd"/>
      <w:r w:rsidRPr="00B239E0">
        <w:rPr>
          <w:rFonts w:ascii="Aptos" w:hAnsi="Aptos"/>
          <w:sz w:val="22"/>
          <w:szCs w:val="22"/>
        </w:rPr>
        <w:t>Benefits used unlawfully for non-household members can only be replaced when the benefits were accessed as a result of card skimming, card cloning, phishing or other electronic acquisition of the EBT card number and PIN.”</w:t>
      </w:r>
    </w:p>
    <w:p w14:paraId="10BC9059" w14:textId="77777777" w:rsidR="001640A7" w:rsidRPr="00B239E0" w:rsidRDefault="001640A7" w:rsidP="003657BA">
      <w:pPr>
        <w:shd w:val="clear" w:color="auto" w:fill="FFFFFF" w:themeFill="background1"/>
        <w:tabs>
          <w:tab w:val="left" w:pos="2880"/>
        </w:tabs>
        <w:rPr>
          <w:rFonts w:ascii="Aptos" w:hAnsi="Aptos"/>
          <w:sz w:val="22"/>
          <w:szCs w:val="22"/>
        </w:rPr>
      </w:pPr>
    </w:p>
    <w:p w14:paraId="2CFA52C4" w14:textId="77777777" w:rsidR="001640A7" w:rsidRPr="00B239E0" w:rsidRDefault="001640A7" w:rsidP="003657BA">
      <w:pPr>
        <w:shd w:val="clear" w:color="auto" w:fill="FFFFFF" w:themeFill="background1"/>
        <w:tabs>
          <w:tab w:val="left" w:pos="2880"/>
        </w:tabs>
        <w:rPr>
          <w:rFonts w:ascii="Aptos" w:hAnsi="Aptos"/>
          <w:sz w:val="22"/>
          <w:szCs w:val="22"/>
        </w:rPr>
      </w:pPr>
      <w:bookmarkStart w:id="11" w:name="_Hlk174610080"/>
      <w:r w:rsidRPr="00B239E0">
        <w:rPr>
          <w:rFonts w:ascii="Aptos" w:hAnsi="Aptos"/>
          <w:sz w:val="22"/>
          <w:szCs w:val="22"/>
        </w:rPr>
        <w:t>The proposed rule changes are consistent with the expiration of the federal authorization and funding. Should the federal authority be extended or reimplemented prior to the adoption of this rule, the timeframes articulated therein will be adjusted accordingly.</w:t>
      </w:r>
    </w:p>
    <w:bookmarkEnd w:id="11"/>
    <w:p w14:paraId="59A8CAB1" w14:textId="77777777" w:rsidR="001640A7" w:rsidRDefault="001640A7" w:rsidP="003657BA">
      <w:pPr>
        <w:shd w:val="clear" w:color="auto" w:fill="FFFFFF" w:themeFill="background1"/>
        <w:tabs>
          <w:tab w:val="left" w:pos="-1440"/>
          <w:tab w:val="left" w:pos="-720"/>
          <w:tab w:val="left" w:pos="540"/>
          <w:tab w:val="left" w:pos="10440"/>
        </w:tabs>
        <w:ind w:left="540" w:right="360" w:hanging="540"/>
        <w:rPr>
          <w:rFonts w:ascii="Aptos" w:hAnsi="Aptos"/>
          <w:sz w:val="22"/>
          <w:szCs w:val="22"/>
        </w:rPr>
      </w:pPr>
    </w:p>
    <w:p w14:paraId="094901AF" w14:textId="7EB91715" w:rsidR="001640A7" w:rsidRPr="00B239E0" w:rsidRDefault="001640A7" w:rsidP="003657BA">
      <w:pPr>
        <w:shd w:val="clear" w:color="auto" w:fill="FFFFFF" w:themeFill="background1"/>
        <w:tabs>
          <w:tab w:val="left" w:pos="-1440"/>
          <w:tab w:val="left" w:pos="-720"/>
          <w:tab w:val="left" w:pos="540"/>
          <w:tab w:val="left" w:pos="10440"/>
        </w:tabs>
        <w:ind w:left="540" w:right="360" w:hanging="540"/>
        <w:rPr>
          <w:rFonts w:ascii="Aptos" w:hAnsi="Aptos"/>
          <w:sz w:val="22"/>
          <w:szCs w:val="22"/>
        </w:rPr>
      </w:pPr>
      <w:r w:rsidRPr="00B239E0">
        <w:rPr>
          <w:rFonts w:ascii="Aptos" w:hAnsi="Aptos"/>
          <w:b/>
          <w:bCs/>
          <w:sz w:val="22"/>
          <w:szCs w:val="22"/>
        </w:rPr>
        <w:t>PUBLIC HEARING:</w:t>
      </w:r>
      <w:r w:rsidRPr="00B239E0">
        <w:rPr>
          <w:rFonts w:ascii="Aptos" w:hAnsi="Aptos"/>
          <w:sz w:val="22"/>
          <w:szCs w:val="22"/>
        </w:rPr>
        <w:t xml:space="preserve"> No public hearing is scheduled.</w:t>
      </w:r>
    </w:p>
    <w:p w14:paraId="2D2AD503" w14:textId="77777777" w:rsidR="001640A7" w:rsidRPr="00B239E0" w:rsidRDefault="001640A7" w:rsidP="003657BA">
      <w:pPr>
        <w:shd w:val="clear" w:color="auto" w:fill="FFFFFF" w:themeFill="background1"/>
        <w:tabs>
          <w:tab w:val="left" w:pos="-1440"/>
          <w:tab w:val="left" w:pos="-720"/>
          <w:tab w:val="left" w:pos="540"/>
          <w:tab w:val="left" w:pos="10440"/>
        </w:tabs>
        <w:ind w:left="540" w:right="360" w:hanging="540"/>
        <w:rPr>
          <w:rFonts w:ascii="Aptos" w:hAnsi="Aptos"/>
          <w:sz w:val="22"/>
          <w:szCs w:val="22"/>
        </w:rPr>
      </w:pPr>
      <w:r w:rsidRPr="00B239E0">
        <w:rPr>
          <w:rFonts w:ascii="Aptos" w:hAnsi="Aptos"/>
          <w:b/>
          <w:bCs/>
          <w:sz w:val="22"/>
          <w:szCs w:val="22"/>
        </w:rPr>
        <w:t>COMMENT DEADLINE:</w:t>
      </w:r>
      <w:r w:rsidRPr="00B239E0">
        <w:rPr>
          <w:rFonts w:ascii="Aptos" w:hAnsi="Aptos"/>
          <w:sz w:val="22"/>
          <w:szCs w:val="22"/>
        </w:rPr>
        <w:t xml:space="preserve"> Friday, November 15, </w:t>
      </w:r>
      <w:proofErr w:type="gramStart"/>
      <w:r w:rsidRPr="00B239E0">
        <w:rPr>
          <w:rFonts w:ascii="Aptos" w:hAnsi="Aptos"/>
          <w:sz w:val="22"/>
          <w:szCs w:val="22"/>
        </w:rPr>
        <w:t>2024</w:t>
      </w:r>
      <w:proofErr w:type="gramEnd"/>
      <w:r w:rsidRPr="00B239E0">
        <w:rPr>
          <w:rFonts w:ascii="Aptos" w:hAnsi="Aptos"/>
          <w:sz w:val="22"/>
          <w:szCs w:val="22"/>
        </w:rPr>
        <w:t xml:space="preserve"> at 5:00 p.m. Eastern Time.</w:t>
      </w:r>
    </w:p>
    <w:p w14:paraId="5F3A8C6F" w14:textId="77777777" w:rsidR="001640A7" w:rsidRPr="00B239E0" w:rsidRDefault="001640A7" w:rsidP="003657BA">
      <w:pPr>
        <w:shd w:val="clear" w:color="auto" w:fill="FFFFFF" w:themeFill="background1"/>
        <w:tabs>
          <w:tab w:val="left" w:pos="-1440"/>
          <w:tab w:val="left" w:pos="-720"/>
          <w:tab w:val="left" w:pos="10440"/>
        </w:tabs>
        <w:ind w:right="360"/>
        <w:rPr>
          <w:rStyle w:val="Hyperlink"/>
          <w:rFonts w:ascii="Aptos" w:hAnsi="Aptos"/>
          <w:sz w:val="22"/>
          <w:szCs w:val="22"/>
        </w:rPr>
      </w:pPr>
      <w:r w:rsidRPr="00B239E0">
        <w:rPr>
          <w:rFonts w:ascii="Aptos" w:hAnsi="Aptos"/>
          <w:sz w:val="22"/>
          <w:szCs w:val="22"/>
        </w:rPr>
        <w:t xml:space="preserve">Written public comments may be submitted via the link at </w:t>
      </w:r>
      <w:hyperlink r:id="rId17" w:history="1">
        <w:r w:rsidRPr="00B239E0">
          <w:rPr>
            <w:rStyle w:val="Hyperlink"/>
            <w:rFonts w:ascii="Aptos" w:hAnsi="Aptos"/>
            <w:sz w:val="22"/>
            <w:szCs w:val="22"/>
          </w:rPr>
          <w:t>https://www.maine.gov/dhhs/about/rulemaking</w:t>
        </w:r>
      </w:hyperlink>
    </w:p>
    <w:p w14:paraId="4AEEED9D" w14:textId="530C48A1" w:rsidR="001640A7" w:rsidRPr="00B239E0" w:rsidRDefault="001640A7" w:rsidP="003657BA">
      <w:pPr>
        <w:shd w:val="clear" w:color="auto" w:fill="FFFFFF" w:themeFill="background1"/>
        <w:tabs>
          <w:tab w:val="left" w:pos="-1440"/>
          <w:tab w:val="left" w:pos="-720"/>
          <w:tab w:val="left" w:pos="540"/>
          <w:tab w:val="left" w:pos="10440"/>
        </w:tabs>
        <w:rPr>
          <w:rFonts w:ascii="Aptos" w:hAnsi="Aptos"/>
          <w:b/>
          <w:bCs/>
          <w:sz w:val="22"/>
          <w:szCs w:val="22"/>
        </w:rPr>
      </w:pPr>
      <w:r w:rsidRPr="00B239E0">
        <w:rPr>
          <w:rFonts w:ascii="Aptos" w:hAnsi="Aptos"/>
          <w:b/>
          <w:bCs/>
          <w:sz w:val="22"/>
          <w:szCs w:val="22"/>
        </w:rPr>
        <w:t>CONTACT PERSON FOR THIS FILING:</w:t>
      </w:r>
    </w:p>
    <w:p w14:paraId="4B1E869D" w14:textId="77777777" w:rsidR="001640A7" w:rsidRPr="00B239E0" w:rsidRDefault="001640A7" w:rsidP="003657BA">
      <w:pPr>
        <w:shd w:val="clear" w:color="auto" w:fill="FFFFFF" w:themeFill="background1"/>
        <w:tabs>
          <w:tab w:val="left" w:pos="-1440"/>
          <w:tab w:val="left" w:pos="-720"/>
          <w:tab w:val="left" w:pos="540"/>
          <w:tab w:val="left" w:pos="10440"/>
        </w:tabs>
        <w:rPr>
          <w:rFonts w:ascii="Aptos" w:hAnsi="Aptos"/>
          <w:b/>
          <w:sz w:val="22"/>
          <w:szCs w:val="22"/>
        </w:rPr>
      </w:pPr>
      <w:r w:rsidRPr="00B239E0">
        <w:rPr>
          <w:rFonts w:ascii="Aptos" w:hAnsi="Aptos"/>
          <w:sz w:val="22"/>
          <w:szCs w:val="22"/>
        </w:rPr>
        <w:t>Michael Downs, Senior Program Manager - SNAP</w:t>
      </w:r>
    </w:p>
    <w:p w14:paraId="6D1F020F" w14:textId="77777777" w:rsidR="001640A7" w:rsidRPr="00B239E0" w:rsidRDefault="001640A7" w:rsidP="003657BA">
      <w:pPr>
        <w:shd w:val="clear" w:color="auto" w:fill="FFFFFF" w:themeFill="background1"/>
        <w:rPr>
          <w:rFonts w:ascii="Aptos" w:hAnsi="Aptos"/>
          <w:sz w:val="22"/>
          <w:szCs w:val="22"/>
        </w:rPr>
      </w:pPr>
      <w:r w:rsidRPr="00B239E0">
        <w:rPr>
          <w:rFonts w:ascii="Aptos" w:hAnsi="Aptos"/>
          <w:sz w:val="22"/>
          <w:szCs w:val="22"/>
        </w:rPr>
        <w:t>Department of Health and Human Services</w:t>
      </w:r>
    </w:p>
    <w:p w14:paraId="599EEF29" w14:textId="77777777" w:rsidR="001640A7" w:rsidRPr="00B239E0" w:rsidRDefault="001640A7" w:rsidP="003657BA">
      <w:pPr>
        <w:shd w:val="clear" w:color="auto" w:fill="FFFFFF" w:themeFill="background1"/>
        <w:rPr>
          <w:rFonts w:ascii="Aptos" w:hAnsi="Aptos"/>
          <w:sz w:val="22"/>
          <w:szCs w:val="22"/>
        </w:rPr>
      </w:pPr>
      <w:r w:rsidRPr="00B239E0">
        <w:rPr>
          <w:rFonts w:ascii="Aptos" w:hAnsi="Aptos"/>
          <w:sz w:val="22"/>
          <w:szCs w:val="22"/>
        </w:rPr>
        <w:t>Office for Family Independence</w:t>
      </w:r>
    </w:p>
    <w:p w14:paraId="4149DF85" w14:textId="77777777" w:rsidR="001640A7" w:rsidRPr="00B239E0" w:rsidRDefault="001640A7" w:rsidP="003657BA">
      <w:pPr>
        <w:shd w:val="clear" w:color="auto" w:fill="FFFFFF" w:themeFill="background1"/>
        <w:rPr>
          <w:rFonts w:ascii="Aptos" w:hAnsi="Aptos"/>
          <w:sz w:val="22"/>
          <w:szCs w:val="22"/>
        </w:rPr>
      </w:pPr>
      <w:r w:rsidRPr="00B239E0">
        <w:rPr>
          <w:rFonts w:ascii="Aptos" w:hAnsi="Aptos"/>
          <w:sz w:val="22"/>
          <w:szCs w:val="22"/>
        </w:rPr>
        <w:t>109 Capitol Street</w:t>
      </w:r>
    </w:p>
    <w:p w14:paraId="4A10D32C" w14:textId="77777777" w:rsidR="001640A7" w:rsidRPr="00B239E0" w:rsidRDefault="001640A7" w:rsidP="003657BA">
      <w:pPr>
        <w:shd w:val="clear" w:color="auto" w:fill="FFFFFF" w:themeFill="background1"/>
        <w:rPr>
          <w:rFonts w:ascii="Aptos" w:hAnsi="Aptos"/>
          <w:sz w:val="22"/>
          <w:szCs w:val="22"/>
        </w:rPr>
      </w:pPr>
      <w:r w:rsidRPr="00B239E0">
        <w:rPr>
          <w:rFonts w:ascii="Aptos" w:hAnsi="Aptos"/>
          <w:sz w:val="22"/>
          <w:szCs w:val="22"/>
        </w:rPr>
        <w:t>Augusta, ME 04330-6841</w:t>
      </w:r>
    </w:p>
    <w:p w14:paraId="0282215F" w14:textId="77777777" w:rsidR="001640A7" w:rsidRPr="00B239E0" w:rsidRDefault="001640A7" w:rsidP="003657BA">
      <w:pPr>
        <w:shd w:val="clear" w:color="auto" w:fill="FFFFFF" w:themeFill="background1"/>
        <w:rPr>
          <w:rFonts w:ascii="Aptos" w:hAnsi="Aptos"/>
          <w:sz w:val="22"/>
          <w:szCs w:val="22"/>
        </w:rPr>
      </w:pPr>
      <w:r w:rsidRPr="00B239E0">
        <w:rPr>
          <w:rFonts w:ascii="Aptos" w:hAnsi="Aptos"/>
          <w:sz w:val="22"/>
          <w:szCs w:val="22"/>
        </w:rPr>
        <w:t>Phone: (207) 624-4135/Fax: (207) 287-3455</w:t>
      </w:r>
    </w:p>
    <w:p w14:paraId="5546D994" w14:textId="77777777" w:rsidR="001640A7" w:rsidRPr="00B239E0" w:rsidRDefault="001640A7" w:rsidP="003657BA">
      <w:pPr>
        <w:shd w:val="clear" w:color="auto" w:fill="FFFFFF" w:themeFill="background1"/>
        <w:rPr>
          <w:rFonts w:ascii="Aptos" w:hAnsi="Aptos"/>
          <w:sz w:val="22"/>
          <w:szCs w:val="22"/>
        </w:rPr>
      </w:pPr>
      <w:r w:rsidRPr="00B239E0">
        <w:rPr>
          <w:rFonts w:ascii="Aptos" w:hAnsi="Aptos"/>
          <w:sz w:val="22"/>
          <w:szCs w:val="22"/>
        </w:rPr>
        <w:t>TT Users Call Maine Relay – 711</w:t>
      </w:r>
    </w:p>
    <w:p w14:paraId="1A15F915" w14:textId="77777777" w:rsidR="001640A7" w:rsidRPr="00B239E0" w:rsidRDefault="002B43FB" w:rsidP="003657BA">
      <w:pPr>
        <w:shd w:val="clear" w:color="auto" w:fill="FFFFFF" w:themeFill="background1"/>
        <w:rPr>
          <w:rFonts w:ascii="Aptos" w:hAnsi="Aptos"/>
          <w:sz w:val="22"/>
          <w:szCs w:val="22"/>
        </w:rPr>
      </w:pPr>
      <w:hyperlink r:id="rId18" w:history="1">
        <w:r w:rsidR="001640A7" w:rsidRPr="00B239E0">
          <w:rPr>
            <w:rStyle w:val="Hyperlink"/>
            <w:rFonts w:ascii="Aptos" w:hAnsi="Aptos"/>
            <w:sz w:val="22"/>
            <w:szCs w:val="22"/>
          </w:rPr>
          <w:t>Michael.E.Downs@maine.gov</w:t>
        </w:r>
      </w:hyperlink>
    </w:p>
    <w:p w14:paraId="4779D852" w14:textId="22D05B86" w:rsidR="001640A7" w:rsidRPr="00B239E0" w:rsidRDefault="001640A7" w:rsidP="003657BA">
      <w:pPr>
        <w:shd w:val="clear" w:color="auto" w:fill="FFFFFF" w:themeFill="background1"/>
        <w:tabs>
          <w:tab w:val="left" w:pos="-1440"/>
          <w:tab w:val="left" w:pos="-720"/>
          <w:tab w:val="left" w:pos="540"/>
          <w:tab w:val="left" w:pos="10440"/>
        </w:tabs>
        <w:ind w:right="360"/>
        <w:rPr>
          <w:rFonts w:ascii="Aptos" w:hAnsi="Aptos"/>
          <w:sz w:val="22"/>
          <w:szCs w:val="22"/>
        </w:rPr>
      </w:pPr>
      <w:r w:rsidRPr="00B239E0">
        <w:rPr>
          <w:rFonts w:ascii="Aptos" w:hAnsi="Aptos"/>
          <w:b/>
          <w:bCs/>
          <w:sz w:val="22"/>
          <w:szCs w:val="22"/>
        </w:rPr>
        <w:t xml:space="preserve">CONTACT PERSON FOR SMALL BUSINESS IMPACT STATEMENT: </w:t>
      </w:r>
      <w:r w:rsidRPr="00B239E0">
        <w:rPr>
          <w:rFonts w:ascii="Aptos" w:hAnsi="Aptos"/>
          <w:sz w:val="22"/>
          <w:szCs w:val="22"/>
        </w:rPr>
        <w:t>N/A.</w:t>
      </w:r>
    </w:p>
    <w:p w14:paraId="6C13A4B5" w14:textId="04904D9A" w:rsidR="001640A7" w:rsidRPr="00B239E0" w:rsidRDefault="001640A7" w:rsidP="003657BA">
      <w:pPr>
        <w:shd w:val="clear" w:color="auto" w:fill="FFFFFF" w:themeFill="background1"/>
        <w:tabs>
          <w:tab w:val="left" w:pos="-1440"/>
          <w:tab w:val="left" w:pos="-720"/>
          <w:tab w:val="left" w:pos="540"/>
          <w:tab w:val="left" w:pos="10440"/>
        </w:tabs>
        <w:ind w:right="972"/>
        <w:rPr>
          <w:rStyle w:val="apple-converted-space"/>
          <w:rFonts w:ascii="Aptos" w:hAnsi="Aptos"/>
          <w:color w:val="000000"/>
          <w:sz w:val="22"/>
          <w:szCs w:val="22"/>
          <w:shd w:val="clear" w:color="auto" w:fill="FFFFFF"/>
        </w:rPr>
      </w:pPr>
      <w:r w:rsidRPr="00B239E0">
        <w:rPr>
          <w:rFonts w:ascii="Aptos" w:hAnsi="Aptos"/>
          <w:b/>
          <w:bCs/>
          <w:color w:val="000000"/>
          <w:sz w:val="22"/>
          <w:szCs w:val="22"/>
          <w:shd w:val="clear" w:color="auto" w:fill="FFFFFF"/>
        </w:rPr>
        <w:t>FINANCIAL IMPACT ON MUNICIPALITIES OR COUNTIES:</w:t>
      </w:r>
      <w:r w:rsidRPr="00B239E0">
        <w:rPr>
          <w:rStyle w:val="apple-converted-space"/>
          <w:rFonts w:ascii="Aptos" w:hAnsi="Aptos"/>
          <w:color w:val="000000"/>
          <w:sz w:val="22"/>
          <w:szCs w:val="22"/>
          <w:shd w:val="clear" w:color="auto" w:fill="FFFFFF"/>
        </w:rPr>
        <w:t> None anticipated.</w:t>
      </w:r>
    </w:p>
    <w:p w14:paraId="2129FA6E" w14:textId="49157792" w:rsidR="001640A7" w:rsidRPr="00B239E0" w:rsidRDefault="001640A7" w:rsidP="003657BA">
      <w:pPr>
        <w:shd w:val="clear" w:color="auto" w:fill="FFFFFF" w:themeFill="background1"/>
        <w:tabs>
          <w:tab w:val="left" w:pos="-1440"/>
          <w:tab w:val="left" w:pos="-720"/>
          <w:tab w:val="left" w:pos="540"/>
          <w:tab w:val="left" w:pos="10440"/>
        </w:tabs>
        <w:ind w:right="360"/>
        <w:rPr>
          <w:rFonts w:ascii="Aptos" w:hAnsi="Aptos"/>
          <w:sz w:val="22"/>
          <w:szCs w:val="22"/>
        </w:rPr>
      </w:pPr>
      <w:r w:rsidRPr="00B239E0">
        <w:rPr>
          <w:rFonts w:ascii="Aptos" w:hAnsi="Aptos"/>
          <w:b/>
          <w:bCs/>
          <w:sz w:val="22"/>
          <w:szCs w:val="22"/>
        </w:rPr>
        <w:t>STATUTORY AUTHORITY FOR THIS RULE:</w:t>
      </w:r>
      <w:r w:rsidRPr="00B239E0">
        <w:rPr>
          <w:rFonts w:ascii="Aptos" w:hAnsi="Aptos"/>
          <w:sz w:val="22"/>
          <w:szCs w:val="22"/>
        </w:rPr>
        <w:t xml:space="preserve"> </w:t>
      </w:r>
      <w:bookmarkStart w:id="12" w:name="_Hlk10799605"/>
      <w:r w:rsidRPr="00B239E0">
        <w:rPr>
          <w:rFonts w:ascii="Aptos" w:hAnsi="Aptos"/>
          <w:sz w:val="22"/>
          <w:szCs w:val="22"/>
        </w:rPr>
        <w:t xml:space="preserve">22 M.R.S. </w:t>
      </w:r>
      <w:r w:rsidR="003657BA">
        <w:rPr>
          <w:rFonts w:ascii="Aptos" w:hAnsi="Aptos"/>
          <w:sz w:val="22"/>
          <w:szCs w:val="22"/>
        </w:rPr>
        <w:t>Secs.</w:t>
      </w:r>
      <w:r w:rsidR="003657BA" w:rsidRPr="00B239E0">
        <w:rPr>
          <w:rFonts w:ascii="Aptos" w:hAnsi="Aptos"/>
          <w:sz w:val="22"/>
          <w:szCs w:val="22"/>
        </w:rPr>
        <w:t xml:space="preserve"> </w:t>
      </w:r>
      <w:r w:rsidRPr="00B239E0">
        <w:rPr>
          <w:rFonts w:ascii="Aptos" w:hAnsi="Aptos"/>
          <w:sz w:val="22"/>
          <w:szCs w:val="22"/>
        </w:rPr>
        <w:t xml:space="preserve">42(1) and (8)(C); </w:t>
      </w:r>
      <w:bookmarkEnd w:id="12"/>
      <w:r w:rsidRPr="00B239E0">
        <w:rPr>
          <w:rFonts w:ascii="Aptos" w:hAnsi="Aptos"/>
          <w:sz w:val="22"/>
          <w:szCs w:val="22"/>
        </w:rPr>
        <w:t>3104.</w:t>
      </w:r>
    </w:p>
    <w:p w14:paraId="5AC82E5D" w14:textId="3B12C330" w:rsidR="001640A7" w:rsidRPr="00B239E0" w:rsidRDefault="001640A7" w:rsidP="003657BA">
      <w:pPr>
        <w:shd w:val="clear" w:color="auto" w:fill="FFFFFF" w:themeFill="background1"/>
        <w:tabs>
          <w:tab w:val="left" w:pos="-1440"/>
          <w:tab w:val="left" w:pos="-720"/>
          <w:tab w:val="left" w:pos="540"/>
          <w:tab w:val="left" w:pos="10440"/>
        </w:tabs>
        <w:ind w:right="360"/>
        <w:rPr>
          <w:rFonts w:ascii="Aptos" w:hAnsi="Aptos"/>
          <w:sz w:val="22"/>
          <w:szCs w:val="22"/>
        </w:rPr>
      </w:pPr>
      <w:r w:rsidRPr="00B239E0">
        <w:rPr>
          <w:rFonts w:ascii="Aptos" w:hAnsi="Aptos"/>
          <w:b/>
          <w:bCs/>
          <w:sz w:val="22"/>
          <w:szCs w:val="22"/>
        </w:rPr>
        <w:t>SUBSTANTIVE STATE OR FEDERAL LAW BEING IMPLEMENTED:</w:t>
      </w:r>
      <w:r w:rsidRPr="00B239E0">
        <w:rPr>
          <w:rFonts w:ascii="Aptos" w:hAnsi="Aptos"/>
          <w:sz w:val="22"/>
          <w:szCs w:val="22"/>
        </w:rPr>
        <w:t xml:space="preserve"> Public Law 117-328 </w:t>
      </w:r>
      <w:r w:rsidR="003657BA">
        <w:rPr>
          <w:rFonts w:ascii="Aptos" w:hAnsi="Aptos"/>
          <w:sz w:val="22"/>
          <w:szCs w:val="22"/>
        </w:rPr>
        <w:t>Sec.</w:t>
      </w:r>
      <w:r w:rsidR="003657BA" w:rsidRPr="00B239E0">
        <w:rPr>
          <w:rFonts w:ascii="Aptos" w:hAnsi="Aptos"/>
          <w:sz w:val="22"/>
          <w:szCs w:val="22"/>
        </w:rPr>
        <w:t xml:space="preserve"> </w:t>
      </w:r>
      <w:r w:rsidRPr="00B239E0">
        <w:rPr>
          <w:rFonts w:ascii="Aptos" w:hAnsi="Aptos"/>
          <w:sz w:val="22"/>
          <w:szCs w:val="22"/>
        </w:rPr>
        <w:t>501.</w:t>
      </w:r>
    </w:p>
    <w:p w14:paraId="50791310" w14:textId="77777777" w:rsidR="001640A7" w:rsidRPr="00B239E0" w:rsidRDefault="001640A7" w:rsidP="003657BA">
      <w:pPr>
        <w:shd w:val="clear" w:color="auto" w:fill="FFFFFF" w:themeFill="background1"/>
        <w:tabs>
          <w:tab w:val="left" w:pos="-1440"/>
          <w:tab w:val="left" w:pos="-720"/>
          <w:tab w:val="left" w:pos="540"/>
          <w:tab w:val="left" w:pos="10440"/>
        </w:tabs>
        <w:ind w:right="360"/>
        <w:rPr>
          <w:rFonts w:ascii="Aptos" w:hAnsi="Aptos"/>
          <w:sz w:val="22"/>
          <w:szCs w:val="22"/>
        </w:rPr>
      </w:pPr>
      <w:r w:rsidRPr="00B239E0">
        <w:rPr>
          <w:rFonts w:ascii="Aptos" w:hAnsi="Aptos"/>
          <w:b/>
          <w:bCs/>
          <w:sz w:val="22"/>
          <w:szCs w:val="22"/>
        </w:rPr>
        <w:t>AGENCY WEBSITE:</w:t>
      </w:r>
      <w:r w:rsidRPr="00B239E0">
        <w:rPr>
          <w:rFonts w:ascii="Aptos" w:hAnsi="Aptos"/>
          <w:sz w:val="22"/>
          <w:szCs w:val="22"/>
        </w:rPr>
        <w:t xml:space="preserve"> </w:t>
      </w:r>
      <w:hyperlink r:id="rId19" w:history="1">
        <w:r w:rsidRPr="00B239E0">
          <w:rPr>
            <w:rStyle w:val="Hyperlink"/>
            <w:rFonts w:ascii="Aptos" w:hAnsi="Aptos"/>
            <w:sz w:val="22"/>
            <w:szCs w:val="22"/>
          </w:rPr>
          <w:t>https://www.maine.gov/dhhs/ofi</w:t>
        </w:r>
      </w:hyperlink>
    </w:p>
    <w:p w14:paraId="67C70360" w14:textId="3B02B1C2" w:rsidR="001640A7" w:rsidRDefault="001640A7" w:rsidP="003657BA">
      <w:pPr>
        <w:shd w:val="clear" w:color="auto" w:fill="FFFFFF" w:themeFill="background1"/>
        <w:tabs>
          <w:tab w:val="left" w:pos="-1440"/>
          <w:tab w:val="left" w:pos="-720"/>
          <w:tab w:val="left" w:pos="540"/>
          <w:tab w:val="left" w:pos="10440"/>
        </w:tabs>
        <w:ind w:right="360"/>
        <w:rPr>
          <w:rFonts w:ascii="Aptos" w:hAnsi="Aptos"/>
          <w:b/>
          <w:bCs/>
          <w:sz w:val="22"/>
          <w:szCs w:val="22"/>
        </w:rPr>
      </w:pPr>
      <w:r w:rsidRPr="00B239E0">
        <w:rPr>
          <w:rFonts w:ascii="Aptos" w:hAnsi="Aptos"/>
          <w:b/>
          <w:bCs/>
          <w:sz w:val="22"/>
          <w:szCs w:val="22"/>
        </w:rPr>
        <w:t xml:space="preserve">EMAIL FOR OVERALL AGENCY RULEMAKING LIAISON: </w:t>
      </w:r>
      <w:hyperlink r:id="rId20" w:history="1">
        <w:r w:rsidRPr="00B239E0">
          <w:rPr>
            <w:rStyle w:val="Hyperlink"/>
            <w:rFonts w:ascii="Aptos" w:hAnsi="Aptos"/>
            <w:sz w:val="22"/>
            <w:szCs w:val="22"/>
          </w:rPr>
          <w:t>Emily.A.Cathcart@maine.gov</w:t>
        </w:r>
      </w:hyperlink>
    </w:p>
    <w:p w14:paraId="130C9918" w14:textId="77777777" w:rsidR="001640A7" w:rsidRPr="006D7ACD" w:rsidRDefault="001640A7" w:rsidP="006B640D">
      <w:pPr>
        <w:shd w:val="clear" w:color="auto" w:fill="FFFFFF" w:themeFill="background1"/>
        <w:contextualSpacing/>
        <w:jc w:val="both"/>
        <w:rPr>
          <w:rFonts w:ascii="Aptos" w:hAnsi="Aptos"/>
          <w:b/>
          <w:bCs/>
          <w:sz w:val="22"/>
          <w:szCs w:val="22"/>
        </w:rPr>
      </w:pPr>
    </w:p>
    <w:p w14:paraId="0CA72D0C" w14:textId="0256F0FC" w:rsidR="00B01172" w:rsidRPr="006D7ACD" w:rsidRDefault="00B01172" w:rsidP="00490F09">
      <w:pPr>
        <w:pBdr>
          <w:top w:val="thickThinSmallGap" w:sz="24" w:space="1" w:color="auto"/>
          <w:bottom w:val="thickThinSmallGap" w:sz="24" w:space="1" w:color="auto"/>
        </w:pBdr>
        <w:contextualSpacing/>
        <w:jc w:val="both"/>
        <w:rPr>
          <w:rFonts w:ascii="Aptos" w:hAnsi="Aptos"/>
          <w:b/>
          <w:bCs/>
          <w:sz w:val="22"/>
          <w:szCs w:val="22"/>
        </w:rPr>
      </w:pPr>
      <w:r w:rsidRPr="006D7ACD">
        <w:rPr>
          <w:rFonts w:ascii="Aptos" w:hAnsi="Aptos"/>
          <w:b/>
          <w:bCs/>
          <w:sz w:val="22"/>
          <w:szCs w:val="22"/>
        </w:rPr>
        <w:t>ADOPTIONS</w:t>
      </w:r>
    </w:p>
    <w:p w14:paraId="743F9B96" w14:textId="77777777" w:rsidR="00B01172" w:rsidRPr="006D7ACD" w:rsidRDefault="00B01172">
      <w:pPr>
        <w:contextualSpacing/>
        <w:jc w:val="both"/>
        <w:rPr>
          <w:rFonts w:ascii="Aptos" w:hAnsi="Aptos"/>
          <w:b/>
          <w:bCs/>
          <w:sz w:val="22"/>
          <w:szCs w:val="22"/>
        </w:rPr>
      </w:pPr>
    </w:p>
    <w:p w14:paraId="46937561" w14:textId="05BF8DB9" w:rsidR="009C4704" w:rsidRPr="009C4704" w:rsidRDefault="009C4704" w:rsidP="009C4704">
      <w:pPr>
        <w:contextualSpacing/>
        <w:jc w:val="both"/>
        <w:rPr>
          <w:rFonts w:ascii="Aptos" w:hAnsi="Aptos"/>
          <w:b/>
          <w:bCs/>
          <w:sz w:val="22"/>
          <w:szCs w:val="22"/>
        </w:rPr>
      </w:pPr>
      <w:bookmarkStart w:id="13" w:name="_Hlk10013565"/>
      <w:bookmarkEnd w:id="4"/>
      <w:bookmarkEnd w:id="5"/>
      <w:r w:rsidRPr="009C4704">
        <w:rPr>
          <w:rFonts w:ascii="Aptos" w:hAnsi="Aptos"/>
          <w:b/>
          <w:bCs/>
          <w:sz w:val="22"/>
          <w:szCs w:val="22"/>
        </w:rPr>
        <w:t xml:space="preserve">AGENCY: </w:t>
      </w:r>
      <w:r>
        <w:rPr>
          <w:rFonts w:ascii="Aptos" w:hAnsi="Aptos"/>
          <w:b/>
          <w:bCs/>
          <w:sz w:val="22"/>
          <w:szCs w:val="22"/>
        </w:rPr>
        <w:t xml:space="preserve">10-144 </w:t>
      </w:r>
      <w:r w:rsidRPr="009C4704">
        <w:rPr>
          <w:rFonts w:ascii="Aptos" w:hAnsi="Aptos"/>
          <w:b/>
          <w:bCs/>
          <w:sz w:val="22"/>
          <w:szCs w:val="22"/>
        </w:rPr>
        <w:t>Department of Health and Human Services, Office for Family Independence</w:t>
      </w:r>
    </w:p>
    <w:p w14:paraId="220AE13B" w14:textId="77777777" w:rsidR="009C4704" w:rsidRPr="009C4704" w:rsidRDefault="009C4704" w:rsidP="009C4704">
      <w:pPr>
        <w:contextualSpacing/>
        <w:jc w:val="both"/>
        <w:rPr>
          <w:rFonts w:ascii="Aptos" w:hAnsi="Aptos"/>
          <w:b/>
          <w:bCs/>
          <w:sz w:val="22"/>
          <w:szCs w:val="22"/>
        </w:rPr>
      </w:pPr>
      <w:r w:rsidRPr="009C4704">
        <w:rPr>
          <w:rFonts w:ascii="Aptos" w:hAnsi="Aptos"/>
          <w:b/>
          <w:bCs/>
          <w:sz w:val="22"/>
          <w:szCs w:val="22"/>
        </w:rPr>
        <w:t xml:space="preserve">CHAPTER NUMBER AND TITLE: 10-144 C.M.R. Chapter 333; </w:t>
      </w:r>
      <w:proofErr w:type="gramStart"/>
      <w:r w:rsidRPr="009C4704">
        <w:rPr>
          <w:rFonts w:ascii="Aptos" w:hAnsi="Aptos"/>
          <w:b/>
          <w:bCs/>
          <w:sz w:val="22"/>
          <w:szCs w:val="22"/>
        </w:rPr>
        <w:t>Low Cost</w:t>
      </w:r>
      <w:proofErr w:type="gramEnd"/>
      <w:r w:rsidRPr="009C4704">
        <w:rPr>
          <w:rFonts w:ascii="Aptos" w:hAnsi="Aptos"/>
          <w:b/>
          <w:bCs/>
          <w:sz w:val="22"/>
          <w:szCs w:val="22"/>
        </w:rPr>
        <w:t xml:space="preserve"> Drugs for the Elderly and Disabled (DEL) Eligibility Manual</w:t>
      </w:r>
    </w:p>
    <w:p w14:paraId="166F69DB" w14:textId="77777777" w:rsidR="009C4704" w:rsidRPr="009C4704" w:rsidRDefault="009C4704" w:rsidP="009C4704">
      <w:pPr>
        <w:contextualSpacing/>
        <w:jc w:val="both"/>
        <w:rPr>
          <w:rFonts w:ascii="Aptos" w:hAnsi="Aptos"/>
          <w:b/>
          <w:bCs/>
          <w:sz w:val="22"/>
          <w:szCs w:val="22"/>
        </w:rPr>
      </w:pPr>
      <w:r w:rsidRPr="009C4704">
        <w:rPr>
          <w:rFonts w:ascii="Aptos" w:hAnsi="Aptos"/>
          <w:b/>
          <w:bCs/>
          <w:sz w:val="22"/>
          <w:szCs w:val="22"/>
        </w:rPr>
        <w:t>MaineCare Rule #309 – DEL Updates</w:t>
      </w:r>
    </w:p>
    <w:p w14:paraId="4B3CACBB" w14:textId="6EC33C6D" w:rsidR="009C4704" w:rsidRPr="009C4704" w:rsidRDefault="009C4704" w:rsidP="009C4704">
      <w:pPr>
        <w:contextualSpacing/>
        <w:jc w:val="both"/>
        <w:rPr>
          <w:rFonts w:ascii="Aptos" w:hAnsi="Aptos"/>
          <w:b/>
          <w:bCs/>
          <w:sz w:val="22"/>
          <w:szCs w:val="22"/>
        </w:rPr>
      </w:pPr>
      <w:r w:rsidRPr="009C4704">
        <w:rPr>
          <w:rFonts w:ascii="Aptos" w:hAnsi="Aptos"/>
          <w:b/>
          <w:bCs/>
          <w:sz w:val="22"/>
          <w:szCs w:val="22"/>
        </w:rPr>
        <w:t xml:space="preserve">ADOPTED RULE NUMBER: </w:t>
      </w:r>
      <w:r>
        <w:rPr>
          <w:rFonts w:ascii="Aptos" w:hAnsi="Aptos"/>
          <w:b/>
          <w:bCs/>
          <w:sz w:val="22"/>
          <w:szCs w:val="22"/>
        </w:rPr>
        <w:t>2024-232</w:t>
      </w:r>
    </w:p>
    <w:p w14:paraId="24D42818" w14:textId="77777777" w:rsidR="009C4704" w:rsidRDefault="009C4704" w:rsidP="009C4704">
      <w:pPr>
        <w:contextualSpacing/>
        <w:jc w:val="both"/>
        <w:rPr>
          <w:rFonts w:ascii="Aptos" w:hAnsi="Aptos"/>
          <w:b/>
          <w:bCs/>
          <w:sz w:val="22"/>
          <w:szCs w:val="22"/>
        </w:rPr>
      </w:pPr>
    </w:p>
    <w:p w14:paraId="31CA136D" w14:textId="77777777" w:rsidR="009C4704" w:rsidRDefault="009C4704" w:rsidP="009C4704">
      <w:pPr>
        <w:contextualSpacing/>
        <w:jc w:val="both"/>
        <w:rPr>
          <w:rFonts w:ascii="Aptos" w:hAnsi="Aptos"/>
          <w:b/>
          <w:bCs/>
          <w:sz w:val="22"/>
          <w:szCs w:val="22"/>
        </w:rPr>
      </w:pPr>
      <w:r w:rsidRPr="009C4704">
        <w:rPr>
          <w:rFonts w:ascii="Aptos" w:hAnsi="Aptos"/>
          <w:b/>
          <w:bCs/>
          <w:sz w:val="22"/>
          <w:szCs w:val="22"/>
        </w:rPr>
        <w:t xml:space="preserve">CONCISE SUMMARY: </w:t>
      </w:r>
    </w:p>
    <w:p w14:paraId="4FE2C439" w14:textId="77777777" w:rsidR="009C4704" w:rsidRDefault="009C4704" w:rsidP="009C4704">
      <w:pPr>
        <w:contextualSpacing/>
        <w:jc w:val="both"/>
        <w:rPr>
          <w:rFonts w:ascii="Aptos" w:hAnsi="Aptos"/>
          <w:b/>
          <w:bCs/>
          <w:sz w:val="22"/>
          <w:szCs w:val="22"/>
        </w:rPr>
      </w:pPr>
    </w:p>
    <w:p w14:paraId="71BB6848" w14:textId="78BCB5B8" w:rsidR="009C4704" w:rsidRPr="00B239E0" w:rsidRDefault="009C4704" w:rsidP="009C4704">
      <w:pPr>
        <w:contextualSpacing/>
        <w:jc w:val="both"/>
        <w:rPr>
          <w:rFonts w:ascii="Aptos" w:hAnsi="Aptos"/>
          <w:sz w:val="22"/>
          <w:szCs w:val="22"/>
        </w:rPr>
      </w:pPr>
      <w:r w:rsidRPr="00B239E0">
        <w:rPr>
          <w:rFonts w:ascii="Aptos" w:hAnsi="Aptos"/>
          <w:sz w:val="22"/>
          <w:szCs w:val="22"/>
        </w:rPr>
        <w:t xml:space="preserve">The adopted rule updated Section 2, APPLICATION PROCESS, consistent with a legislative change to 22 M.R.S. </w:t>
      </w:r>
      <w:r>
        <w:rPr>
          <w:rFonts w:ascii="Aptos" w:hAnsi="Aptos"/>
          <w:sz w:val="22"/>
          <w:szCs w:val="22"/>
        </w:rPr>
        <w:t>Sec.</w:t>
      </w:r>
      <w:r w:rsidRPr="00B239E0">
        <w:rPr>
          <w:rFonts w:ascii="Aptos" w:hAnsi="Aptos"/>
          <w:sz w:val="22"/>
          <w:szCs w:val="22"/>
        </w:rPr>
        <w:t xml:space="preserve"> 3174-LLL made by P.L. 2023, </w:t>
      </w:r>
      <w:proofErr w:type="spellStart"/>
      <w:r w:rsidRPr="00B239E0">
        <w:rPr>
          <w:rFonts w:ascii="Aptos" w:hAnsi="Aptos"/>
          <w:sz w:val="22"/>
          <w:szCs w:val="22"/>
        </w:rPr>
        <w:t>ch.</w:t>
      </w:r>
      <w:proofErr w:type="spellEnd"/>
      <w:r w:rsidRPr="00B239E0">
        <w:rPr>
          <w:rFonts w:ascii="Aptos" w:hAnsi="Aptos"/>
          <w:sz w:val="22"/>
          <w:szCs w:val="22"/>
        </w:rPr>
        <w:t xml:space="preserve"> 412. Effective retroactive to July 1, 2024, individuals who are </w:t>
      </w:r>
      <w:r w:rsidRPr="00B239E0">
        <w:rPr>
          <w:rFonts w:ascii="Aptos" w:hAnsi="Aptos"/>
          <w:sz w:val="22"/>
          <w:szCs w:val="22"/>
        </w:rPr>
        <w:lastRenderedPageBreak/>
        <w:t xml:space="preserve">enrolled in Medicaid and/or Medicare Buy-In (MSP), who are eligible for Medicare Part D, and meet the income criteria in Section 2.2, are deemed to be eligible for and enrolled in DEL. These individuals do not need to file a separate application. </w:t>
      </w:r>
    </w:p>
    <w:p w14:paraId="3D9C9701" w14:textId="77777777" w:rsidR="009C4704" w:rsidRPr="00B239E0" w:rsidRDefault="009C4704" w:rsidP="009C4704">
      <w:pPr>
        <w:contextualSpacing/>
        <w:jc w:val="both"/>
        <w:rPr>
          <w:rFonts w:ascii="Aptos" w:hAnsi="Aptos"/>
          <w:sz w:val="22"/>
          <w:szCs w:val="22"/>
        </w:rPr>
      </w:pPr>
    </w:p>
    <w:p w14:paraId="3B59DD27" w14:textId="77777777" w:rsidR="009C4704" w:rsidRPr="00B239E0" w:rsidRDefault="009C4704" w:rsidP="009C4704">
      <w:pPr>
        <w:contextualSpacing/>
        <w:jc w:val="both"/>
        <w:rPr>
          <w:rFonts w:ascii="Aptos" w:hAnsi="Aptos"/>
          <w:sz w:val="22"/>
          <w:szCs w:val="22"/>
        </w:rPr>
      </w:pPr>
      <w:r w:rsidRPr="00B239E0">
        <w:rPr>
          <w:rFonts w:ascii="Aptos" w:hAnsi="Aptos"/>
          <w:sz w:val="22"/>
          <w:szCs w:val="22"/>
        </w:rPr>
        <w:t xml:space="preserve">See </w:t>
      </w:r>
      <w:hyperlink r:id="rId21" w:history="1">
        <w:r w:rsidRPr="00B239E0">
          <w:rPr>
            <w:rStyle w:val="Hyperlink"/>
            <w:rFonts w:ascii="Aptos" w:hAnsi="Aptos"/>
            <w:sz w:val="22"/>
            <w:szCs w:val="22"/>
          </w:rPr>
          <w:t>https://www.maine.gov/dhhs/about/rulemaking</w:t>
        </w:r>
      </w:hyperlink>
      <w:r w:rsidRPr="00B239E0">
        <w:rPr>
          <w:rFonts w:ascii="Aptos" w:hAnsi="Aptos"/>
          <w:sz w:val="22"/>
          <w:szCs w:val="22"/>
        </w:rPr>
        <w:t xml:space="preserve"> for rules and related rulemaking documents.</w:t>
      </w:r>
    </w:p>
    <w:p w14:paraId="1864EE24" w14:textId="77777777" w:rsidR="009C4704" w:rsidRDefault="009C4704" w:rsidP="009C4704">
      <w:pPr>
        <w:contextualSpacing/>
        <w:jc w:val="both"/>
        <w:rPr>
          <w:rFonts w:ascii="Aptos" w:hAnsi="Aptos"/>
          <w:b/>
          <w:bCs/>
          <w:sz w:val="22"/>
          <w:szCs w:val="22"/>
        </w:rPr>
      </w:pPr>
    </w:p>
    <w:p w14:paraId="0185E834" w14:textId="508B285B" w:rsidR="009C4704" w:rsidRPr="009C4704" w:rsidRDefault="009C4704" w:rsidP="009C4704">
      <w:pPr>
        <w:contextualSpacing/>
        <w:jc w:val="both"/>
        <w:rPr>
          <w:rFonts w:ascii="Aptos" w:hAnsi="Aptos"/>
          <w:b/>
          <w:bCs/>
          <w:sz w:val="22"/>
          <w:szCs w:val="22"/>
        </w:rPr>
      </w:pPr>
      <w:r w:rsidRPr="009C4704">
        <w:rPr>
          <w:rFonts w:ascii="Aptos" w:hAnsi="Aptos"/>
          <w:b/>
          <w:bCs/>
          <w:sz w:val="22"/>
          <w:szCs w:val="22"/>
        </w:rPr>
        <w:t>EFFECTIVE DATE:</w:t>
      </w:r>
      <w:r w:rsidR="00776880">
        <w:rPr>
          <w:rFonts w:ascii="Aptos" w:hAnsi="Aptos"/>
          <w:b/>
          <w:bCs/>
          <w:sz w:val="22"/>
          <w:szCs w:val="22"/>
        </w:rPr>
        <w:t xml:space="preserve"> Sunday,</w:t>
      </w:r>
      <w:r w:rsidRPr="009C4704">
        <w:rPr>
          <w:rFonts w:ascii="Aptos" w:hAnsi="Aptos"/>
          <w:b/>
          <w:bCs/>
          <w:sz w:val="22"/>
          <w:szCs w:val="22"/>
        </w:rPr>
        <w:t xml:space="preserve"> October 13, 2024</w:t>
      </w:r>
    </w:p>
    <w:p w14:paraId="105A9F33" w14:textId="77777777" w:rsidR="009C4704" w:rsidRDefault="009C4704" w:rsidP="009C4704">
      <w:pPr>
        <w:contextualSpacing/>
        <w:jc w:val="both"/>
        <w:rPr>
          <w:rFonts w:ascii="Aptos" w:hAnsi="Aptos"/>
          <w:b/>
          <w:bCs/>
          <w:sz w:val="22"/>
          <w:szCs w:val="22"/>
        </w:rPr>
      </w:pPr>
    </w:p>
    <w:p w14:paraId="0929CDDD" w14:textId="1D52E652" w:rsidR="009C4704" w:rsidRPr="009C4704" w:rsidRDefault="009C4704" w:rsidP="009C4704">
      <w:pPr>
        <w:contextualSpacing/>
        <w:jc w:val="both"/>
        <w:rPr>
          <w:rFonts w:ascii="Aptos" w:hAnsi="Aptos"/>
          <w:b/>
          <w:bCs/>
          <w:sz w:val="22"/>
          <w:szCs w:val="22"/>
        </w:rPr>
      </w:pPr>
      <w:r w:rsidRPr="009C4704">
        <w:rPr>
          <w:rFonts w:ascii="Aptos" w:hAnsi="Aptos"/>
          <w:b/>
          <w:bCs/>
          <w:sz w:val="22"/>
          <w:szCs w:val="22"/>
        </w:rPr>
        <w:t>AGENCY CONTACT PERSON:</w:t>
      </w:r>
    </w:p>
    <w:p w14:paraId="23CB48E4" w14:textId="77777777" w:rsidR="009C4704" w:rsidRPr="00B239E0" w:rsidRDefault="009C4704" w:rsidP="009C4704">
      <w:pPr>
        <w:contextualSpacing/>
        <w:jc w:val="both"/>
        <w:rPr>
          <w:rFonts w:ascii="Aptos" w:hAnsi="Aptos"/>
          <w:sz w:val="22"/>
          <w:szCs w:val="22"/>
        </w:rPr>
      </w:pPr>
      <w:r w:rsidRPr="00B239E0">
        <w:rPr>
          <w:rFonts w:ascii="Aptos" w:hAnsi="Aptos"/>
          <w:sz w:val="22"/>
          <w:szCs w:val="22"/>
        </w:rPr>
        <w:t>Adam Hooper, Program Manager</w:t>
      </w:r>
    </w:p>
    <w:p w14:paraId="48B81B3F" w14:textId="77777777" w:rsidR="009C4704" w:rsidRPr="00B239E0" w:rsidRDefault="009C4704" w:rsidP="009C4704">
      <w:pPr>
        <w:contextualSpacing/>
        <w:jc w:val="both"/>
        <w:rPr>
          <w:rFonts w:ascii="Aptos" w:hAnsi="Aptos"/>
          <w:sz w:val="22"/>
          <w:szCs w:val="22"/>
        </w:rPr>
      </w:pPr>
      <w:r w:rsidRPr="00B239E0">
        <w:rPr>
          <w:rFonts w:ascii="Aptos" w:hAnsi="Aptos"/>
          <w:sz w:val="22"/>
          <w:szCs w:val="22"/>
        </w:rPr>
        <w:t>Office for Family Independence</w:t>
      </w:r>
    </w:p>
    <w:p w14:paraId="59FA1BDC" w14:textId="77777777" w:rsidR="009C4704" w:rsidRPr="00B239E0" w:rsidRDefault="009C4704" w:rsidP="009C4704">
      <w:pPr>
        <w:contextualSpacing/>
        <w:jc w:val="both"/>
        <w:rPr>
          <w:rFonts w:ascii="Aptos" w:hAnsi="Aptos"/>
          <w:sz w:val="22"/>
          <w:szCs w:val="22"/>
        </w:rPr>
      </w:pPr>
      <w:r w:rsidRPr="00B239E0">
        <w:rPr>
          <w:rFonts w:ascii="Aptos" w:hAnsi="Aptos"/>
          <w:sz w:val="22"/>
          <w:szCs w:val="22"/>
        </w:rPr>
        <w:t>Department of Health &amp; Human Services</w:t>
      </w:r>
    </w:p>
    <w:p w14:paraId="6B0BB284" w14:textId="77777777" w:rsidR="009C4704" w:rsidRPr="00B239E0" w:rsidRDefault="009C4704" w:rsidP="009C4704">
      <w:pPr>
        <w:contextualSpacing/>
        <w:jc w:val="both"/>
        <w:rPr>
          <w:rFonts w:ascii="Aptos" w:hAnsi="Aptos"/>
          <w:sz w:val="22"/>
          <w:szCs w:val="22"/>
        </w:rPr>
      </w:pPr>
      <w:r w:rsidRPr="00B239E0">
        <w:rPr>
          <w:rFonts w:ascii="Aptos" w:hAnsi="Aptos"/>
          <w:sz w:val="22"/>
          <w:szCs w:val="22"/>
        </w:rPr>
        <w:t>109 Capitol Street</w:t>
      </w:r>
    </w:p>
    <w:p w14:paraId="3ACC6BDD" w14:textId="77777777" w:rsidR="009C4704" w:rsidRPr="00B239E0" w:rsidRDefault="009C4704" w:rsidP="009C4704">
      <w:pPr>
        <w:contextualSpacing/>
        <w:jc w:val="both"/>
        <w:rPr>
          <w:rFonts w:ascii="Aptos" w:hAnsi="Aptos"/>
          <w:sz w:val="22"/>
          <w:szCs w:val="22"/>
        </w:rPr>
      </w:pPr>
      <w:r w:rsidRPr="00B239E0">
        <w:rPr>
          <w:rFonts w:ascii="Aptos" w:hAnsi="Aptos"/>
          <w:sz w:val="22"/>
          <w:szCs w:val="22"/>
        </w:rPr>
        <w:t>Augusta, ME 04333</w:t>
      </w:r>
    </w:p>
    <w:p w14:paraId="4F52C524" w14:textId="77777777" w:rsidR="009C4704" w:rsidRPr="00B239E0" w:rsidRDefault="009C4704" w:rsidP="009C4704">
      <w:pPr>
        <w:contextualSpacing/>
        <w:jc w:val="both"/>
        <w:rPr>
          <w:rFonts w:ascii="Aptos" w:hAnsi="Aptos"/>
          <w:sz w:val="22"/>
          <w:szCs w:val="22"/>
        </w:rPr>
      </w:pPr>
      <w:r w:rsidRPr="00B239E0">
        <w:rPr>
          <w:rFonts w:ascii="Aptos" w:hAnsi="Aptos"/>
          <w:sz w:val="22"/>
          <w:szCs w:val="22"/>
        </w:rPr>
        <w:t>Phone: (207)624-4178/ Fax: (207)287-3455</w:t>
      </w:r>
    </w:p>
    <w:p w14:paraId="3561D756" w14:textId="77777777" w:rsidR="009C4704" w:rsidRPr="00B239E0" w:rsidRDefault="009C4704" w:rsidP="009C4704">
      <w:pPr>
        <w:contextualSpacing/>
        <w:jc w:val="both"/>
        <w:rPr>
          <w:rFonts w:ascii="Aptos" w:hAnsi="Aptos"/>
          <w:sz w:val="22"/>
          <w:szCs w:val="22"/>
        </w:rPr>
      </w:pPr>
      <w:r w:rsidRPr="00B239E0">
        <w:rPr>
          <w:rFonts w:ascii="Aptos" w:hAnsi="Aptos"/>
          <w:sz w:val="22"/>
          <w:szCs w:val="22"/>
        </w:rPr>
        <w:t>TT Users Call Maine Relay – 711</w:t>
      </w:r>
    </w:p>
    <w:p w14:paraId="058ECF3E" w14:textId="77777777" w:rsidR="009C4704" w:rsidRDefault="002B43FB" w:rsidP="009C4704">
      <w:pPr>
        <w:contextualSpacing/>
        <w:jc w:val="both"/>
        <w:rPr>
          <w:rFonts w:ascii="Aptos" w:hAnsi="Aptos"/>
          <w:sz w:val="22"/>
          <w:szCs w:val="22"/>
        </w:rPr>
      </w:pPr>
      <w:hyperlink r:id="rId22" w:history="1">
        <w:r w:rsidR="009C4704" w:rsidRPr="00B239E0">
          <w:rPr>
            <w:rStyle w:val="Hyperlink"/>
            <w:rFonts w:ascii="Aptos" w:hAnsi="Aptos"/>
            <w:sz w:val="22"/>
            <w:szCs w:val="22"/>
          </w:rPr>
          <w:t>Adam.Hooper@maine.gov</w:t>
        </w:r>
      </w:hyperlink>
      <w:r w:rsidR="009C4704" w:rsidRPr="00B239E0">
        <w:rPr>
          <w:rFonts w:ascii="Aptos" w:hAnsi="Aptos"/>
          <w:sz w:val="22"/>
          <w:szCs w:val="22"/>
        </w:rPr>
        <w:t xml:space="preserve"> </w:t>
      </w:r>
    </w:p>
    <w:p w14:paraId="42E1E60E" w14:textId="77777777" w:rsidR="009C4704" w:rsidRPr="00B239E0" w:rsidRDefault="009C4704" w:rsidP="00B239E0">
      <w:pPr>
        <w:pBdr>
          <w:bottom w:val="single" w:sz="4" w:space="1" w:color="auto"/>
        </w:pBdr>
        <w:contextualSpacing/>
        <w:jc w:val="both"/>
        <w:rPr>
          <w:rFonts w:ascii="Aptos" w:hAnsi="Aptos"/>
          <w:sz w:val="22"/>
          <w:szCs w:val="22"/>
        </w:rPr>
      </w:pPr>
    </w:p>
    <w:p w14:paraId="27A7C923" w14:textId="77777777" w:rsidR="009C4704" w:rsidRDefault="009C4704" w:rsidP="00643ACA">
      <w:pPr>
        <w:rPr>
          <w:rFonts w:ascii="Aptos" w:hAnsi="Aptos"/>
          <w:b/>
          <w:bCs/>
          <w:sz w:val="22"/>
          <w:szCs w:val="22"/>
        </w:rPr>
      </w:pPr>
    </w:p>
    <w:p w14:paraId="7EB1890E" w14:textId="2516B5BB" w:rsidR="00776880" w:rsidRPr="00B239E0" w:rsidRDefault="00776880" w:rsidP="00B239E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
          <w:sz w:val="22"/>
          <w:szCs w:val="22"/>
        </w:rPr>
      </w:pPr>
      <w:r w:rsidRPr="00B239E0">
        <w:rPr>
          <w:rFonts w:ascii="Aptos" w:hAnsi="Aptos"/>
          <w:b/>
          <w:sz w:val="22"/>
          <w:szCs w:val="22"/>
        </w:rPr>
        <w:t>AGENCY: 10-144 Department of Health and Human Services, Office for Family Independence</w:t>
      </w:r>
    </w:p>
    <w:p w14:paraId="7BE3D2AC" w14:textId="77777777" w:rsidR="00776880" w:rsidRPr="00B239E0" w:rsidRDefault="00776880" w:rsidP="00B239E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
          <w:sz w:val="22"/>
          <w:szCs w:val="22"/>
        </w:rPr>
      </w:pPr>
      <w:r w:rsidRPr="00B239E0">
        <w:rPr>
          <w:rFonts w:ascii="Aptos" w:hAnsi="Aptos"/>
          <w:b/>
          <w:sz w:val="22"/>
          <w:szCs w:val="22"/>
        </w:rPr>
        <w:t>CHAPTER NUMBER AND TITLE: 10-144 C.M.R. Chapter 331; Public Assistance Manual Temporary Assistance for Needy Families (TANF) – Chapter IV</w:t>
      </w:r>
    </w:p>
    <w:p w14:paraId="6E160299" w14:textId="77777777" w:rsidR="00776880" w:rsidRPr="00B239E0" w:rsidRDefault="00776880" w:rsidP="00B239E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
          <w:sz w:val="22"/>
          <w:szCs w:val="22"/>
        </w:rPr>
      </w:pPr>
      <w:r w:rsidRPr="00B239E0">
        <w:rPr>
          <w:rFonts w:ascii="Aptos" w:hAnsi="Aptos"/>
          <w:b/>
          <w:sz w:val="22"/>
          <w:szCs w:val="22"/>
        </w:rPr>
        <w:t>TANF Rule #120A – Step Disregard</w:t>
      </w:r>
    </w:p>
    <w:p w14:paraId="5D6E99FF" w14:textId="08892869" w:rsidR="00776880" w:rsidRPr="00B239E0" w:rsidRDefault="00776880" w:rsidP="00B239E0">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Aptos" w:hAnsi="Aptos"/>
          <w:b/>
          <w:sz w:val="22"/>
          <w:szCs w:val="22"/>
        </w:rPr>
      </w:pPr>
      <w:r w:rsidRPr="00B239E0">
        <w:rPr>
          <w:rFonts w:ascii="Aptos" w:hAnsi="Aptos"/>
          <w:b/>
          <w:sz w:val="22"/>
          <w:szCs w:val="22"/>
        </w:rPr>
        <w:t>ADOPTED RULE NUMBER: 2024-233</w:t>
      </w:r>
    </w:p>
    <w:p w14:paraId="0CCAD1D5" w14:textId="77777777" w:rsidR="00776880" w:rsidRDefault="00776880" w:rsidP="00776880">
      <w:pPr>
        <w:tabs>
          <w:tab w:val="left" w:pos="2880"/>
        </w:tabs>
        <w:rPr>
          <w:rFonts w:ascii="Aptos" w:hAnsi="Aptos"/>
          <w:b/>
          <w:sz w:val="22"/>
          <w:szCs w:val="22"/>
        </w:rPr>
      </w:pPr>
    </w:p>
    <w:p w14:paraId="60FBA242" w14:textId="3FBE90EE" w:rsidR="00776880" w:rsidRDefault="00776880" w:rsidP="00776880">
      <w:pPr>
        <w:tabs>
          <w:tab w:val="left" w:pos="2880"/>
        </w:tabs>
        <w:rPr>
          <w:rFonts w:ascii="Aptos" w:hAnsi="Aptos"/>
          <w:b/>
          <w:sz w:val="22"/>
          <w:szCs w:val="22"/>
        </w:rPr>
      </w:pPr>
      <w:r w:rsidRPr="00B239E0">
        <w:rPr>
          <w:rFonts w:ascii="Aptos" w:hAnsi="Aptos"/>
          <w:b/>
          <w:sz w:val="22"/>
          <w:szCs w:val="22"/>
        </w:rPr>
        <w:t xml:space="preserve">CONCISE SUMMARY: </w:t>
      </w:r>
    </w:p>
    <w:p w14:paraId="7B750CEF" w14:textId="77777777" w:rsidR="00776880" w:rsidRDefault="00776880" w:rsidP="00776880">
      <w:pPr>
        <w:tabs>
          <w:tab w:val="left" w:pos="2880"/>
        </w:tabs>
        <w:rPr>
          <w:rFonts w:ascii="Aptos" w:hAnsi="Aptos"/>
          <w:b/>
          <w:sz w:val="22"/>
          <w:szCs w:val="22"/>
        </w:rPr>
      </w:pPr>
    </w:p>
    <w:p w14:paraId="7716B38F" w14:textId="3E8086DB" w:rsidR="00776880" w:rsidRPr="00B239E0" w:rsidRDefault="00776880" w:rsidP="00776880">
      <w:pPr>
        <w:tabs>
          <w:tab w:val="left" w:pos="2880"/>
        </w:tabs>
        <w:rPr>
          <w:rFonts w:ascii="Aptos" w:hAnsi="Aptos"/>
          <w:sz w:val="22"/>
          <w:szCs w:val="22"/>
        </w:rPr>
      </w:pPr>
      <w:r w:rsidRPr="00B239E0">
        <w:rPr>
          <w:rFonts w:ascii="Aptos" w:hAnsi="Aptos"/>
          <w:sz w:val="22"/>
          <w:szCs w:val="22"/>
        </w:rPr>
        <w:t xml:space="preserve">The adopted rule effectuates changes to Chapter IV, B, INCOME DISREGARDS in the Public Assistance Manual Temporary Assistance for Needy Families (TANF) consistent with a legislative change to 22 M.R.S. </w:t>
      </w:r>
      <w:r w:rsidR="003657BA">
        <w:rPr>
          <w:rFonts w:ascii="Aptos" w:hAnsi="Aptos"/>
          <w:sz w:val="22"/>
          <w:szCs w:val="22"/>
        </w:rPr>
        <w:t>Sec.</w:t>
      </w:r>
      <w:r w:rsidRPr="00B239E0">
        <w:rPr>
          <w:rFonts w:ascii="Aptos" w:hAnsi="Aptos"/>
          <w:sz w:val="22"/>
          <w:szCs w:val="22"/>
        </w:rPr>
        <w:t xml:space="preserve"> 3762 made by P.L. 2023, Ch. 29, </w:t>
      </w:r>
      <w:r w:rsidRPr="00B239E0">
        <w:rPr>
          <w:rFonts w:ascii="Aptos" w:hAnsi="Aptos"/>
          <w:i/>
          <w:iCs/>
          <w:sz w:val="22"/>
          <w:szCs w:val="22"/>
        </w:rPr>
        <w:t>An Act to Improve Family Economic Security Under the Temporary Assistance for Needy Families Program.</w:t>
      </w:r>
    </w:p>
    <w:p w14:paraId="3CF372AE" w14:textId="77777777" w:rsidR="00776880" w:rsidRPr="00B239E0" w:rsidRDefault="00776880" w:rsidP="00776880">
      <w:pPr>
        <w:tabs>
          <w:tab w:val="left" w:pos="2880"/>
        </w:tabs>
        <w:rPr>
          <w:rFonts w:ascii="Aptos" w:hAnsi="Aptos"/>
          <w:sz w:val="22"/>
          <w:szCs w:val="22"/>
        </w:rPr>
      </w:pPr>
    </w:p>
    <w:p w14:paraId="62834F41" w14:textId="63C25068" w:rsidR="00776880" w:rsidRPr="00B239E0" w:rsidRDefault="00776880" w:rsidP="00776880">
      <w:pPr>
        <w:tabs>
          <w:tab w:val="left" w:pos="2880"/>
        </w:tabs>
        <w:rPr>
          <w:rFonts w:ascii="Aptos" w:hAnsi="Aptos"/>
          <w:sz w:val="22"/>
          <w:szCs w:val="22"/>
        </w:rPr>
      </w:pPr>
      <w:r w:rsidRPr="00B239E0">
        <w:rPr>
          <w:rFonts w:ascii="Aptos" w:hAnsi="Aptos"/>
          <w:sz w:val="22"/>
          <w:szCs w:val="22"/>
        </w:rPr>
        <w:t xml:space="preserve">The adopted rule changes are effective retroactive to October 1, </w:t>
      </w:r>
      <w:proofErr w:type="gramStart"/>
      <w:r w:rsidRPr="00B239E0">
        <w:rPr>
          <w:rFonts w:ascii="Aptos" w:hAnsi="Aptos"/>
          <w:sz w:val="22"/>
          <w:szCs w:val="22"/>
        </w:rPr>
        <w:t>2024</w:t>
      </w:r>
      <w:proofErr w:type="gramEnd"/>
      <w:r w:rsidRPr="00B239E0">
        <w:rPr>
          <w:rFonts w:ascii="Aptos" w:hAnsi="Aptos"/>
          <w:sz w:val="22"/>
          <w:szCs w:val="22"/>
        </w:rPr>
        <w:t xml:space="preserve"> consistent with P.L. 2023 Ch. 29. Retroactive rulemaking is permissible under 22 M.R.S. </w:t>
      </w:r>
      <w:r w:rsidR="003657BA">
        <w:rPr>
          <w:rFonts w:ascii="Aptos" w:hAnsi="Aptos"/>
          <w:sz w:val="22"/>
          <w:szCs w:val="22"/>
        </w:rPr>
        <w:t>Sec.</w:t>
      </w:r>
      <w:r w:rsidRPr="00B239E0">
        <w:rPr>
          <w:rFonts w:ascii="Aptos" w:hAnsi="Aptos"/>
          <w:sz w:val="22"/>
          <w:szCs w:val="22"/>
        </w:rPr>
        <w:t xml:space="preserve"> 42(8) as this update is a benefit to recipients or beneficiaries and does not have an adverse financial effect on either providers or beneficiaries or recipients. </w:t>
      </w:r>
    </w:p>
    <w:p w14:paraId="62846CD8" w14:textId="77777777" w:rsidR="00776880" w:rsidRPr="00B239E0" w:rsidRDefault="00776880" w:rsidP="00776880">
      <w:pPr>
        <w:tabs>
          <w:tab w:val="left" w:pos="2880"/>
        </w:tabs>
        <w:rPr>
          <w:rFonts w:ascii="Aptos" w:hAnsi="Aptos"/>
          <w:sz w:val="22"/>
          <w:szCs w:val="22"/>
        </w:rPr>
      </w:pPr>
    </w:p>
    <w:p w14:paraId="0D507A75" w14:textId="77777777" w:rsidR="00776880" w:rsidRPr="00B239E0" w:rsidRDefault="00776880" w:rsidP="00B239E0">
      <w:pPr>
        <w:tabs>
          <w:tab w:val="left" w:pos="-720"/>
        </w:tabs>
        <w:rPr>
          <w:rFonts w:ascii="Aptos" w:hAnsi="Aptos"/>
          <w:sz w:val="22"/>
          <w:szCs w:val="22"/>
        </w:rPr>
      </w:pPr>
      <w:r w:rsidRPr="00B239E0">
        <w:rPr>
          <w:rFonts w:ascii="Aptos" w:hAnsi="Aptos"/>
          <w:noProof/>
          <w:sz w:val="22"/>
          <w:szCs w:val="22"/>
        </w:rPr>
        <w:t xml:space="preserve">See </w:t>
      </w:r>
      <w:hyperlink r:id="rId23" w:history="1">
        <w:r w:rsidRPr="00B239E0">
          <w:rPr>
            <w:rStyle w:val="Hyperlink"/>
            <w:rFonts w:ascii="Aptos" w:hAnsi="Aptos"/>
            <w:noProof/>
            <w:sz w:val="22"/>
            <w:szCs w:val="22"/>
          </w:rPr>
          <w:t>https://www.maine.gov/dhhs/about/rulemaking</w:t>
        </w:r>
      </w:hyperlink>
      <w:r w:rsidRPr="00B239E0">
        <w:rPr>
          <w:rFonts w:ascii="Aptos" w:hAnsi="Aptos"/>
          <w:noProof/>
          <w:sz w:val="22"/>
          <w:szCs w:val="22"/>
        </w:rPr>
        <w:t xml:space="preserve"> for rules and related rulemaking documents.</w:t>
      </w:r>
    </w:p>
    <w:p w14:paraId="11B431E1" w14:textId="77777777" w:rsidR="00776880" w:rsidRDefault="00776880" w:rsidP="00B239E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
          <w:sz w:val="22"/>
          <w:szCs w:val="22"/>
        </w:rPr>
      </w:pPr>
    </w:p>
    <w:p w14:paraId="637681C4" w14:textId="049B4516" w:rsidR="00776880" w:rsidRPr="002B43FB" w:rsidRDefault="00776880" w:rsidP="00B239E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
          <w:sz w:val="22"/>
          <w:szCs w:val="22"/>
        </w:rPr>
      </w:pPr>
      <w:r w:rsidRPr="003E71A1">
        <w:rPr>
          <w:rFonts w:ascii="Aptos" w:hAnsi="Aptos"/>
          <w:b/>
          <w:sz w:val="22"/>
          <w:szCs w:val="22"/>
        </w:rPr>
        <w:t>EFFECTIVE DATE</w:t>
      </w:r>
      <w:r w:rsidRPr="002B43FB">
        <w:rPr>
          <w:rFonts w:ascii="Aptos" w:hAnsi="Aptos"/>
          <w:b/>
          <w:sz w:val="22"/>
          <w:szCs w:val="22"/>
        </w:rPr>
        <w:t>: Sunday, October 13, 2024</w:t>
      </w:r>
    </w:p>
    <w:p w14:paraId="2141F273" w14:textId="77777777" w:rsidR="00776880" w:rsidRDefault="00776880" w:rsidP="0077688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
          <w:sz w:val="22"/>
          <w:szCs w:val="22"/>
        </w:rPr>
      </w:pPr>
    </w:p>
    <w:p w14:paraId="545D1CEF" w14:textId="6606784C" w:rsidR="00776880" w:rsidRPr="00B239E0" w:rsidRDefault="00776880" w:rsidP="0077688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
          <w:sz w:val="22"/>
          <w:szCs w:val="22"/>
        </w:rPr>
      </w:pPr>
      <w:r w:rsidRPr="00B239E0">
        <w:rPr>
          <w:rFonts w:ascii="Aptos" w:hAnsi="Aptos"/>
          <w:b/>
          <w:sz w:val="22"/>
          <w:szCs w:val="22"/>
        </w:rPr>
        <w:t>AGENCY CONTACT PERSON:</w:t>
      </w:r>
    </w:p>
    <w:p w14:paraId="132BE9C6" w14:textId="77777777" w:rsidR="00776880" w:rsidRPr="00B239E0" w:rsidRDefault="00776880" w:rsidP="00776880">
      <w:pPr>
        <w:rPr>
          <w:rFonts w:ascii="Aptos" w:hAnsi="Aptos"/>
          <w:sz w:val="22"/>
          <w:szCs w:val="22"/>
        </w:rPr>
      </w:pPr>
      <w:r w:rsidRPr="00B239E0">
        <w:rPr>
          <w:rFonts w:ascii="Aptos" w:hAnsi="Aptos"/>
          <w:sz w:val="22"/>
          <w:szCs w:val="22"/>
        </w:rPr>
        <w:t>Alexandria Lauritzen, TANF Program Manager</w:t>
      </w:r>
    </w:p>
    <w:p w14:paraId="16B40874" w14:textId="77777777" w:rsidR="00776880" w:rsidRPr="00B239E0" w:rsidRDefault="00776880" w:rsidP="00776880">
      <w:pPr>
        <w:rPr>
          <w:rFonts w:ascii="Aptos" w:hAnsi="Aptos"/>
          <w:sz w:val="22"/>
          <w:szCs w:val="22"/>
        </w:rPr>
      </w:pPr>
      <w:r w:rsidRPr="00B239E0">
        <w:rPr>
          <w:rFonts w:ascii="Aptos" w:hAnsi="Aptos"/>
          <w:sz w:val="22"/>
          <w:szCs w:val="22"/>
        </w:rPr>
        <w:t>Office for Family Independence</w:t>
      </w:r>
    </w:p>
    <w:p w14:paraId="13B51479" w14:textId="77777777" w:rsidR="00776880" w:rsidRPr="00B239E0" w:rsidRDefault="00776880" w:rsidP="00776880">
      <w:pPr>
        <w:rPr>
          <w:rFonts w:ascii="Aptos" w:hAnsi="Aptos"/>
          <w:sz w:val="22"/>
          <w:szCs w:val="22"/>
        </w:rPr>
      </w:pPr>
      <w:r w:rsidRPr="00B239E0">
        <w:rPr>
          <w:rFonts w:ascii="Aptos" w:hAnsi="Aptos"/>
          <w:sz w:val="22"/>
          <w:szCs w:val="22"/>
        </w:rPr>
        <w:t>Department of Health &amp; Human Services</w:t>
      </w:r>
    </w:p>
    <w:p w14:paraId="24DF20A1" w14:textId="77777777" w:rsidR="00776880" w:rsidRPr="00B239E0" w:rsidRDefault="00776880" w:rsidP="00776880">
      <w:pPr>
        <w:rPr>
          <w:rFonts w:ascii="Aptos" w:hAnsi="Aptos"/>
          <w:sz w:val="22"/>
          <w:szCs w:val="22"/>
        </w:rPr>
      </w:pPr>
      <w:r w:rsidRPr="00B239E0">
        <w:rPr>
          <w:rFonts w:ascii="Aptos" w:hAnsi="Aptos"/>
          <w:sz w:val="22"/>
          <w:szCs w:val="22"/>
        </w:rPr>
        <w:t>109 Capitol Street</w:t>
      </w:r>
    </w:p>
    <w:p w14:paraId="1EF37C95" w14:textId="77777777" w:rsidR="00776880" w:rsidRPr="00B239E0" w:rsidRDefault="00776880" w:rsidP="00776880">
      <w:pPr>
        <w:rPr>
          <w:rFonts w:ascii="Aptos" w:hAnsi="Aptos"/>
          <w:sz w:val="22"/>
          <w:szCs w:val="22"/>
        </w:rPr>
      </w:pPr>
      <w:r w:rsidRPr="00B239E0">
        <w:rPr>
          <w:rFonts w:ascii="Aptos" w:hAnsi="Aptos"/>
          <w:sz w:val="22"/>
          <w:szCs w:val="22"/>
        </w:rPr>
        <w:t>Augusta, ME 04333</w:t>
      </w:r>
    </w:p>
    <w:p w14:paraId="7DFF2D87" w14:textId="77777777" w:rsidR="00776880" w:rsidRPr="00B239E0" w:rsidRDefault="00776880" w:rsidP="00776880">
      <w:pPr>
        <w:rPr>
          <w:rFonts w:ascii="Aptos" w:hAnsi="Aptos"/>
          <w:sz w:val="22"/>
          <w:szCs w:val="22"/>
        </w:rPr>
      </w:pPr>
      <w:r w:rsidRPr="00B239E0">
        <w:rPr>
          <w:rFonts w:ascii="Aptos" w:hAnsi="Aptos"/>
          <w:sz w:val="22"/>
          <w:szCs w:val="22"/>
        </w:rPr>
        <w:t>Phone: (207)624-4109/ Fax: (207)287-3455</w:t>
      </w:r>
    </w:p>
    <w:p w14:paraId="4182863C" w14:textId="77777777" w:rsidR="00776880" w:rsidRPr="00B239E0" w:rsidRDefault="00776880" w:rsidP="00776880">
      <w:pPr>
        <w:rPr>
          <w:rFonts w:ascii="Aptos" w:hAnsi="Aptos"/>
          <w:sz w:val="22"/>
          <w:szCs w:val="22"/>
        </w:rPr>
      </w:pPr>
      <w:r w:rsidRPr="00B239E0">
        <w:rPr>
          <w:rFonts w:ascii="Aptos" w:hAnsi="Aptos"/>
          <w:sz w:val="22"/>
          <w:szCs w:val="22"/>
        </w:rPr>
        <w:lastRenderedPageBreak/>
        <w:t>TT Users Call Maine Relay – 711</w:t>
      </w:r>
    </w:p>
    <w:p w14:paraId="4127D7B6" w14:textId="77777777" w:rsidR="00776880" w:rsidRDefault="002B43FB" w:rsidP="00B239E0">
      <w:pPr>
        <w:rPr>
          <w:rFonts w:ascii="Aptos" w:hAnsi="Aptos"/>
          <w:sz w:val="22"/>
          <w:szCs w:val="22"/>
        </w:rPr>
      </w:pPr>
      <w:hyperlink r:id="rId24" w:history="1">
        <w:r w:rsidR="00776880" w:rsidRPr="00B239E0">
          <w:rPr>
            <w:rStyle w:val="Hyperlink"/>
            <w:rFonts w:ascii="Aptos" w:hAnsi="Aptos"/>
            <w:b/>
            <w:bCs/>
            <w:sz w:val="22"/>
            <w:szCs w:val="22"/>
          </w:rPr>
          <w:t>Alexandria.Lauritzen@maine.gov</w:t>
        </w:r>
      </w:hyperlink>
    </w:p>
    <w:p w14:paraId="3FB4E6C0" w14:textId="77777777" w:rsidR="00776880" w:rsidRDefault="00776880" w:rsidP="00B239E0">
      <w:pPr>
        <w:pBdr>
          <w:bottom w:val="single" w:sz="4" w:space="1" w:color="auto"/>
        </w:pBdr>
        <w:spacing w:after="120"/>
        <w:rPr>
          <w:rFonts w:ascii="Aptos" w:hAnsi="Aptos"/>
          <w:sz w:val="22"/>
          <w:szCs w:val="22"/>
        </w:rPr>
      </w:pPr>
    </w:p>
    <w:p w14:paraId="47647EBE" w14:textId="12E6EA3D" w:rsidR="00776880" w:rsidRPr="00C376DD" w:rsidRDefault="00776880" w:rsidP="00B239E0">
      <w:pPr>
        <w:rPr>
          <w:rFonts w:ascii="Aptos" w:hAnsi="Aptos"/>
          <w:b/>
          <w:bCs/>
          <w:sz w:val="22"/>
          <w:szCs w:val="22"/>
        </w:rPr>
      </w:pPr>
      <w:r w:rsidRPr="00B239E0">
        <w:rPr>
          <w:rFonts w:ascii="Aptos" w:hAnsi="Aptos"/>
          <w:b/>
          <w:bCs/>
          <w:sz w:val="22"/>
          <w:szCs w:val="22"/>
        </w:rPr>
        <w:t xml:space="preserve"> </w:t>
      </w:r>
    </w:p>
    <w:p w14:paraId="6CBCC03C" w14:textId="173ECB3D" w:rsidR="00C376DD" w:rsidRPr="00B239E0" w:rsidRDefault="00C376DD" w:rsidP="00C376DD">
      <w:pPr>
        <w:rPr>
          <w:rFonts w:ascii="Aptos" w:hAnsi="Aptos"/>
          <w:b/>
          <w:sz w:val="22"/>
          <w:szCs w:val="22"/>
        </w:rPr>
      </w:pPr>
      <w:r w:rsidRPr="00B239E0">
        <w:rPr>
          <w:rFonts w:ascii="Aptos" w:hAnsi="Aptos"/>
          <w:b/>
          <w:sz w:val="22"/>
          <w:szCs w:val="22"/>
        </w:rPr>
        <w:t>AGENCY: 10-144 Department of Health and Human Services - Maine Center for Disease Control and Prevention</w:t>
      </w:r>
    </w:p>
    <w:p w14:paraId="2B472AA6" w14:textId="77777777" w:rsidR="00C376DD" w:rsidRPr="00B239E0" w:rsidRDefault="00C376DD" w:rsidP="00C376DD">
      <w:pPr>
        <w:rPr>
          <w:rFonts w:ascii="Aptos" w:hAnsi="Aptos"/>
          <w:b/>
          <w:sz w:val="22"/>
          <w:szCs w:val="22"/>
        </w:rPr>
      </w:pPr>
      <w:r w:rsidRPr="00B239E0">
        <w:rPr>
          <w:rFonts w:ascii="Aptos" w:hAnsi="Aptos"/>
          <w:b/>
          <w:sz w:val="22"/>
          <w:szCs w:val="22"/>
        </w:rPr>
        <w:t xml:space="preserve">CHAPTER NUMBER AND TITLE: </w:t>
      </w:r>
      <w:r w:rsidRPr="00B239E0">
        <w:rPr>
          <w:rFonts w:ascii="Aptos" w:hAnsi="Aptos"/>
          <w:b/>
          <w:iCs/>
          <w:sz w:val="22"/>
          <w:szCs w:val="22"/>
        </w:rPr>
        <w:t xml:space="preserve">265 - Substance Use Testing </w:t>
      </w:r>
      <w:proofErr w:type="gramStart"/>
      <w:r w:rsidRPr="00B239E0">
        <w:rPr>
          <w:rFonts w:ascii="Aptos" w:hAnsi="Aptos"/>
          <w:b/>
          <w:iCs/>
          <w:sz w:val="22"/>
          <w:szCs w:val="22"/>
        </w:rPr>
        <w:t>For</w:t>
      </w:r>
      <w:proofErr w:type="gramEnd"/>
      <w:r w:rsidRPr="00B239E0">
        <w:rPr>
          <w:rFonts w:ascii="Aptos" w:hAnsi="Aptos"/>
          <w:b/>
          <w:iCs/>
          <w:sz w:val="22"/>
          <w:szCs w:val="22"/>
        </w:rPr>
        <w:t xml:space="preserve"> The Workplace Rule</w:t>
      </w:r>
    </w:p>
    <w:p w14:paraId="0013D4E1" w14:textId="4D1A567E" w:rsidR="00C376DD" w:rsidRPr="00C376DD" w:rsidRDefault="00C376DD" w:rsidP="00C376DD">
      <w:pPr>
        <w:rPr>
          <w:rFonts w:ascii="Aptos" w:hAnsi="Aptos"/>
          <w:b/>
          <w:sz w:val="22"/>
          <w:szCs w:val="22"/>
        </w:rPr>
      </w:pPr>
      <w:r w:rsidRPr="00B239E0">
        <w:rPr>
          <w:rFonts w:ascii="Aptos" w:hAnsi="Aptos"/>
          <w:b/>
          <w:sz w:val="22"/>
          <w:szCs w:val="22"/>
        </w:rPr>
        <w:t xml:space="preserve">ADOPTED RULE NUMBER: </w:t>
      </w:r>
      <w:r w:rsidRPr="00C376DD">
        <w:rPr>
          <w:rFonts w:ascii="Aptos" w:hAnsi="Aptos"/>
          <w:b/>
          <w:sz w:val="22"/>
          <w:szCs w:val="22"/>
        </w:rPr>
        <w:t>2024-234</w:t>
      </w:r>
    </w:p>
    <w:p w14:paraId="77991661" w14:textId="77777777" w:rsidR="00C376DD" w:rsidRDefault="00C376DD" w:rsidP="00C376DD">
      <w:pPr>
        <w:rPr>
          <w:rFonts w:ascii="Aptos" w:hAnsi="Aptos"/>
          <w:b/>
          <w:sz w:val="22"/>
          <w:szCs w:val="22"/>
        </w:rPr>
      </w:pPr>
    </w:p>
    <w:p w14:paraId="3FC7E3F9" w14:textId="77777777" w:rsidR="00C376DD" w:rsidRDefault="00C376DD" w:rsidP="00C376DD">
      <w:pPr>
        <w:rPr>
          <w:rFonts w:ascii="Aptos" w:hAnsi="Aptos"/>
          <w:b/>
          <w:sz w:val="22"/>
          <w:szCs w:val="22"/>
        </w:rPr>
      </w:pPr>
      <w:r w:rsidRPr="00B239E0">
        <w:rPr>
          <w:rFonts w:ascii="Aptos" w:hAnsi="Aptos"/>
          <w:b/>
          <w:sz w:val="22"/>
          <w:szCs w:val="22"/>
        </w:rPr>
        <w:t xml:space="preserve">CONCISE SUMMARY: </w:t>
      </w:r>
    </w:p>
    <w:p w14:paraId="17BC4127" w14:textId="77777777" w:rsidR="00C376DD" w:rsidRDefault="00C376DD" w:rsidP="00C376DD">
      <w:pPr>
        <w:rPr>
          <w:rFonts w:ascii="Aptos" w:hAnsi="Aptos"/>
          <w:b/>
          <w:sz w:val="22"/>
          <w:szCs w:val="22"/>
        </w:rPr>
      </w:pPr>
    </w:p>
    <w:p w14:paraId="5B223FC3" w14:textId="16C4D216" w:rsidR="00C376DD" w:rsidRPr="00B239E0" w:rsidRDefault="00C376DD" w:rsidP="00C376DD">
      <w:pPr>
        <w:rPr>
          <w:rFonts w:ascii="Aptos" w:hAnsi="Aptos"/>
          <w:b/>
          <w:sz w:val="22"/>
          <w:szCs w:val="22"/>
        </w:rPr>
      </w:pPr>
      <w:r w:rsidRPr="00B239E0">
        <w:rPr>
          <w:rFonts w:ascii="Aptos" w:hAnsi="Aptos"/>
          <w:bCs/>
          <w:sz w:val="22"/>
          <w:szCs w:val="22"/>
        </w:rPr>
        <w:t xml:space="preserve">Maine’s Department of Health and Human Services has adopted amendments to 10-144 CMR Chapter 265, </w:t>
      </w:r>
      <w:r w:rsidRPr="00B239E0">
        <w:rPr>
          <w:rFonts w:ascii="Aptos" w:hAnsi="Aptos"/>
          <w:iCs/>
          <w:sz w:val="22"/>
          <w:szCs w:val="22"/>
        </w:rPr>
        <w:t xml:space="preserve">Substance Use Testing </w:t>
      </w:r>
      <w:proofErr w:type="gramStart"/>
      <w:r w:rsidRPr="00B239E0">
        <w:rPr>
          <w:rFonts w:ascii="Aptos" w:hAnsi="Aptos"/>
          <w:iCs/>
          <w:sz w:val="22"/>
          <w:szCs w:val="22"/>
        </w:rPr>
        <w:t>Fo</w:t>
      </w:r>
      <w:r w:rsidRPr="00B239E0">
        <w:rPr>
          <w:rFonts w:ascii="Aptos" w:hAnsi="Aptos"/>
          <w:bCs/>
          <w:sz w:val="22"/>
          <w:szCs w:val="22"/>
        </w:rPr>
        <w:t>r</w:t>
      </w:r>
      <w:proofErr w:type="gramEnd"/>
      <w:r w:rsidRPr="00B239E0">
        <w:rPr>
          <w:rFonts w:ascii="Aptos" w:hAnsi="Aptos"/>
          <w:bCs/>
          <w:sz w:val="22"/>
          <w:szCs w:val="22"/>
        </w:rPr>
        <w:t xml:space="preserve"> The Workplace Rule. In addition to resolving the unintended conflict resulting from the 2023 rulemaking restricting certain testing methods for samples provided to laboratories for testing employees and applicants as part of an employer’s substance use policy approved by Maine’s Department of Labor (DOL), the Department’s final adopted rule responds to recommendations received through public comments and includes changes to further clarify and align the rule language with industry standards and best practices endorsed by the Maine Department of Labor (DOL). </w:t>
      </w:r>
    </w:p>
    <w:p w14:paraId="135EB966" w14:textId="77777777" w:rsidR="00C376DD" w:rsidRPr="00B239E0" w:rsidRDefault="00C376DD" w:rsidP="00C376DD">
      <w:pPr>
        <w:rPr>
          <w:rFonts w:ascii="Aptos" w:hAnsi="Aptos"/>
          <w:sz w:val="22"/>
          <w:szCs w:val="22"/>
        </w:rPr>
      </w:pPr>
    </w:p>
    <w:p w14:paraId="33FB32E1" w14:textId="649F859E" w:rsidR="00C376DD" w:rsidRPr="00B239E0" w:rsidRDefault="00C376DD" w:rsidP="00C376DD">
      <w:pPr>
        <w:rPr>
          <w:rFonts w:ascii="Aptos" w:hAnsi="Aptos"/>
          <w:b/>
          <w:sz w:val="22"/>
          <w:szCs w:val="22"/>
        </w:rPr>
      </w:pPr>
      <w:r w:rsidRPr="00B239E0">
        <w:rPr>
          <w:rFonts w:ascii="Aptos" w:hAnsi="Aptos"/>
          <w:b/>
          <w:sz w:val="22"/>
          <w:szCs w:val="22"/>
        </w:rPr>
        <w:t>EFFECTIVE DATE:</w:t>
      </w:r>
      <w:r>
        <w:rPr>
          <w:rFonts w:ascii="Aptos" w:hAnsi="Aptos"/>
          <w:b/>
          <w:sz w:val="22"/>
          <w:szCs w:val="22"/>
        </w:rPr>
        <w:t xml:space="preserve"> Tuesday, October 15, 2024</w:t>
      </w:r>
    </w:p>
    <w:p w14:paraId="770B4AAF" w14:textId="77777777" w:rsidR="00C376DD" w:rsidRPr="00B239E0" w:rsidRDefault="00C376DD" w:rsidP="00C376DD">
      <w:pPr>
        <w:rPr>
          <w:rFonts w:ascii="Aptos" w:hAnsi="Aptos"/>
          <w:sz w:val="22"/>
          <w:szCs w:val="22"/>
        </w:rPr>
      </w:pPr>
    </w:p>
    <w:p w14:paraId="073D16E9" w14:textId="77777777" w:rsidR="00C376DD" w:rsidRPr="00B239E0" w:rsidRDefault="00C376DD" w:rsidP="00C376DD">
      <w:pPr>
        <w:rPr>
          <w:rFonts w:ascii="Aptos" w:hAnsi="Aptos"/>
          <w:b/>
          <w:sz w:val="22"/>
          <w:szCs w:val="22"/>
        </w:rPr>
      </w:pPr>
      <w:r w:rsidRPr="00B239E0">
        <w:rPr>
          <w:rFonts w:ascii="Aptos" w:hAnsi="Aptos"/>
          <w:b/>
          <w:sz w:val="22"/>
          <w:szCs w:val="22"/>
        </w:rPr>
        <w:t>AGENCY CONTACT PERSON:</w:t>
      </w:r>
    </w:p>
    <w:p w14:paraId="4DA49B85" w14:textId="77777777" w:rsidR="00C376DD" w:rsidRPr="00B239E0" w:rsidRDefault="00C376DD" w:rsidP="00B239E0">
      <w:pPr>
        <w:rPr>
          <w:rFonts w:ascii="Aptos" w:hAnsi="Aptos"/>
          <w:bCs/>
          <w:sz w:val="22"/>
          <w:szCs w:val="22"/>
        </w:rPr>
      </w:pPr>
      <w:r w:rsidRPr="00B239E0">
        <w:rPr>
          <w:rFonts w:ascii="Aptos" w:hAnsi="Aptos"/>
          <w:bCs/>
          <w:sz w:val="22"/>
          <w:szCs w:val="22"/>
        </w:rPr>
        <w:t xml:space="preserve">NAME: Bridget Danis, Policy Analyst; Maine CDC </w:t>
      </w:r>
    </w:p>
    <w:p w14:paraId="3EEF23F8" w14:textId="77777777" w:rsidR="00C376DD" w:rsidRPr="00B239E0" w:rsidRDefault="00C376DD" w:rsidP="00B239E0">
      <w:pPr>
        <w:rPr>
          <w:rFonts w:ascii="Aptos" w:hAnsi="Aptos"/>
          <w:bCs/>
          <w:sz w:val="22"/>
          <w:szCs w:val="22"/>
        </w:rPr>
      </w:pPr>
      <w:r w:rsidRPr="00B239E0">
        <w:rPr>
          <w:rFonts w:ascii="Aptos" w:hAnsi="Aptos"/>
          <w:bCs/>
          <w:sz w:val="22"/>
          <w:szCs w:val="22"/>
        </w:rPr>
        <w:t xml:space="preserve">ADDRESS: 286 Water Street, Augusta, ME 04333-0011; Fax: (207) 287-2887 </w:t>
      </w:r>
    </w:p>
    <w:p w14:paraId="7743B516" w14:textId="77777777" w:rsidR="00C376DD" w:rsidRPr="00B239E0" w:rsidRDefault="00C376DD" w:rsidP="00B239E0">
      <w:pPr>
        <w:rPr>
          <w:rFonts w:ascii="Aptos" w:hAnsi="Aptos"/>
          <w:bCs/>
          <w:sz w:val="22"/>
          <w:szCs w:val="22"/>
        </w:rPr>
      </w:pPr>
      <w:r w:rsidRPr="00B239E0">
        <w:rPr>
          <w:rFonts w:ascii="Aptos" w:hAnsi="Aptos"/>
          <w:bCs/>
          <w:sz w:val="22"/>
          <w:szCs w:val="22"/>
        </w:rPr>
        <w:t>TELEPHONE: (207) 287-9394; TTY: 711</w:t>
      </w:r>
    </w:p>
    <w:p w14:paraId="7B86FE95" w14:textId="77777777" w:rsidR="00C376DD" w:rsidRPr="00B239E0" w:rsidRDefault="00C376DD" w:rsidP="00B239E0">
      <w:pPr>
        <w:rPr>
          <w:rFonts w:ascii="Aptos" w:hAnsi="Aptos"/>
          <w:bCs/>
          <w:sz w:val="22"/>
          <w:szCs w:val="22"/>
        </w:rPr>
      </w:pPr>
      <w:r w:rsidRPr="00B239E0">
        <w:rPr>
          <w:rFonts w:ascii="Aptos" w:hAnsi="Aptos"/>
          <w:bCs/>
          <w:sz w:val="22"/>
          <w:szCs w:val="22"/>
        </w:rPr>
        <w:t xml:space="preserve">E-MAIL ADDRESS: </w:t>
      </w:r>
      <w:hyperlink r:id="rId25" w:history="1">
        <w:r w:rsidRPr="00B239E0">
          <w:rPr>
            <w:rStyle w:val="Hyperlink"/>
            <w:rFonts w:ascii="Aptos" w:hAnsi="Aptos"/>
            <w:bCs/>
            <w:sz w:val="22"/>
            <w:szCs w:val="22"/>
          </w:rPr>
          <w:t>bridget.danis@maine.gov</w:t>
        </w:r>
      </w:hyperlink>
    </w:p>
    <w:p w14:paraId="5A472A87" w14:textId="77777777" w:rsidR="00C376DD" w:rsidRPr="00B239E0" w:rsidRDefault="00C376DD" w:rsidP="00C376DD">
      <w:pPr>
        <w:rPr>
          <w:rFonts w:ascii="Aptos" w:hAnsi="Aptos"/>
          <w:bCs/>
          <w:sz w:val="22"/>
          <w:szCs w:val="22"/>
        </w:rPr>
      </w:pPr>
      <w:r w:rsidRPr="00B239E0">
        <w:rPr>
          <w:rFonts w:ascii="Aptos" w:hAnsi="Aptos"/>
          <w:bCs/>
          <w:sz w:val="22"/>
          <w:szCs w:val="22"/>
        </w:rPr>
        <w:t xml:space="preserve">AGENCY WEBSITE: </w:t>
      </w:r>
      <w:hyperlink r:id="rId26" w:history="1">
        <w:r w:rsidRPr="00B239E0">
          <w:rPr>
            <w:rStyle w:val="Hyperlink"/>
            <w:rFonts w:ascii="Aptos" w:hAnsi="Aptos"/>
            <w:bCs/>
            <w:sz w:val="22"/>
            <w:szCs w:val="22"/>
          </w:rPr>
          <w:t>http://www.maine.gov/dhhs/mecdc/rules/</w:t>
        </w:r>
      </w:hyperlink>
    </w:p>
    <w:p w14:paraId="773755E8" w14:textId="77777777" w:rsidR="00C376DD" w:rsidRDefault="00C376DD" w:rsidP="00C376DD">
      <w:pPr>
        <w:tabs>
          <w:tab w:val="left" w:pos="-1440"/>
          <w:tab w:val="left" w:pos="-720"/>
          <w:tab w:val="left" w:pos="540"/>
          <w:tab w:val="left" w:pos="10440"/>
        </w:tabs>
        <w:overflowPunct w:val="0"/>
        <w:autoSpaceDE w:val="0"/>
        <w:autoSpaceDN w:val="0"/>
        <w:adjustRightInd w:val="0"/>
        <w:ind w:right="360"/>
        <w:textAlignment w:val="baseline"/>
        <w:rPr>
          <w:rFonts w:ascii="Aptos" w:hAnsi="Aptos"/>
          <w:bCs/>
          <w:sz w:val="22"/>
          <w:szCs w:val="22"/>
        </w:rPr>
      </w:pPr>
      <w:r w:rsidRPr="00B239E0">
        <w:rPr>
          <w:rFonts w:ascii="Aptos" w:hAnsi="Aptos"/>
          <w:bCs/>
          <w:sz w:val="22"/>
          <w:szCs w:val="22"/>
        </w:rPr>
        <w:t xml:space="preserve">DEPARTMENT RULES WEBSITE: </w:t>
      </w:r>
      <w:hyperlink r:id="rId27" w:history="1">
        <w:r w:rsidRPr="00B239E0">
          <w:rPr>
            <w:rStyle w:val="Hyperlink"/>
            <w:rFonts w:ascii="Aptos" w:hAnsi="Aptos"/>
            <w:bCs/>
            <w:sz w:val="22"/>
            <w:szCs w:val="22"/>
          </w:rPr>
          <w:t>https://www.maine.gov/dhhs/about/rulemaking</w:t>
        </w:r>
      </w:hyperlink>
      <w:r w:rsidRPr="00B239E0">
        <w:rPr>
          <w:rFonts w:ascii="Aptos" w:hAnsi="Aptos"/>
          <w:bCs/>
          <w:sz w:val="22"/>
          <w:szCs w:val="22"/>
        </w:rPr>
        <w:t xml:space="preserve"> </w:t>
      </w:r>
    </w:p>
    <w:p w14:paraId="67EEEE56" w14:textId="77777777" w:rsidR="004C7D50" w:rsidRPr="00B239E0" w:rsidRDefault="004C7D50" w:rsidP="00C376DD">
      <w:pPr>
        <w:tabs>
          <w:tab w:val="left" w:pos="-1440"/>
          <w:tab w:val="left" w:pos="-720"/>
          <w:tab w:val="left" w:pos="540"/>
          <w:tab w:val="left" w:pos="10440"/>
        </w:tabs>
        <w:overflowPunct w:val="0"/>
        <w:autoSpaceDE w:val="0"/>
        <w:autoSpaceDN w:val="0"/>
        <w:adjustRightInd w:val="0"/>
        <w:ind w:right="360"/>
        <w:textAlignment w:val="baseline"/>
        <w:rPr>
          <w:rFonts w:ascii="Aptos" w:hAnsi="Aptos"/>
          <w:bCs/>
          <w:sz w:val="22"/>
          <w:szCs w:val="22"/>
        </w:rPr>
      </w:pPr>
    </w:p>
    <w:p w14:paraId="7904CAAE" w14:textId="77777777" w:rsidR="004C7D50" w:rsidRDefault="004C7D50" w:rsidP="004C7D50">
      <w:pPr>
        <w:pBdr>
          <w:top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rPr>
      </w:pPr>
    </w:p>
    <w:p w14:paraId="02A6E7A7" w14:textId="6C0A9ACE" w:rsidR="004C7D50" w:rsidRDefault="004C7D50" w:rsidP="002B43FB">
      <w:pPr>
        <w:pBdr>
          <w:top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rPr>
      </w:pPr>
      <w:r>
        <w:rPr>
          <w:rFonts w:ascii="Aptos" w:hAnsi="Aptos"/>
          <w:b/>
          <w:sz w:val="22"/>
        </w:rPr>
        <w:t>AGENCY:</w:t>
      </w:r>
      <w:r>
        <w:rPr>
          <w:rFonts w:ascii="Arial" w:hAnsi="Arial" w:cs="Arial"/>
          <w:shd w:val="clear" w:color="auto" w:fill="FFFFFF"/>
        </w:rPr>
        <w:t xml:space="preserve"> </w:t>
      </w:r>
      <w:r>
        <w:rPr>
          <w:rStyle w:val="Strong"/>
          <w:rFonts w:ascii="Aptos" w:hAnsi="Aptos" w:cs="Arial"/>
          <w:shd w:val="clear" w:color="auto" w:fill="FFFFFF"/>
        </w:rPr>
        <w:t>29-250 Secretary of State, Bureau of Corporations, Election and Commissions (CEC)</w:t>
      </w:r>
    </w:p>
    <w:p w14:paraId="581193E9" w14:textId="77777777" w:rsidR="004C7D50" w:rsidRDefault="004C7D50" w:rsidP="004C7D5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rPr>
      </w:pPr>
      <w:r>
        <w:rPr>
          <w:rFonts w:ascii="Aptos" w:hAnsi="Aptos"/>
          <w:b/>
          <w:sz w:val="22"/>
        </w:rPr>
        <w:t xml:space="preserve">CHAPTER NUMBER AND TITLE: 525, </w:t>
      </w:r>
      <w:r>
        <w:rPr>
          <w:rFonts w:ascii="Aptos" w:hAnsi="Aptos"/>
          <w:b/>
          <w:bCs/>
          <w:sz w:val="22"/>
        </w:rPr>
        <w:t>Rules for Administering the Central Issuance and Processing of UOCAVA Absentee Ballots</w:t>
      </w:r>
    </w:p>
    <w:p w14:paraId="35642BDD" w14:textId="69FA279B" w:rsidR="004C7D50" w:rsidRDefault="004C7D50" w:rsidP="004C7D50">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Aptos" w:hAnsi="Aptos"/>
          <w:sz w:val="22"/>
        </w:rPr>
      </w:pPr>
      <w:r>
        <w:rPr>
          <w:rFonts w:ascii="Aptos" w:hAnsi="Aptos"/>
          <w:b/>
          <w:sz w:val="22"/>
        </w:rPr>
        <w:t>ADOPTED RULE NUMBER:</w:t>
      </w:r>
      <w:r>
        <w:rPr>
          <w:rFonts w:ascii="Aptos" w:hAnsi="Aptos"/>
          <w:sz w:val="22"/>
        </w:rPr>
        <w:t xml:space="preserve"> </w:t>
      </w:r>
      <w:r>
        <w:rPr>
          <w:rFonts w:ascii="Aptos" w:hAnsi="Aptos"/>
          <w:b/>
          <w:bCs/>
          <w:sz w:val="22"/>
        </w:rPr>
        <w:t>2024-235</w:t>
      </w:r>
    </w:p>
    <w:p w14:paraId="5EF37C13" w14:textId="77777777" w:rsidR="004C7D50" w:rsidRDefault="004C7D50" w:rsidP="004C7D5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sz w:val="22"/>
        </w:rPr>
      </w:pPr>
    </w:p>
    <w:p w14:paraId="3DEBC6FC" w14:textId="77777777" w:rsidR="004C7D50" w:rsidRDefault="004C7D50" w:rsidP="004C7D5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sz w:val="22"/>
        </w:rPr>
      </w:pPr>
      <w:r>
        <w:rPr>
          <w:rFonts w:ascii="Aptos" w:hAnsi="Aptos"/>
          <w:b/>
          <w:sz w:val="22"/>
        </w:rPr>
        <w:t xml:space="preserve">CONCISE SUMMARY: </w:t>
      </w:r>
    </w:p>
    <w:p w14:paraId="193D8279" w14:textId="77777777" w:rsidR="004C7D50" w:rsidRDefault="004C7D50" w:rsidP="004C7D5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sz w:val="22"/>
        </w:rPr>
      </w:pPr>
    </w:p>
    <w:p w14:paraId="67C31606" w14:textId="77777777" w:rsidR="004C7D50" w:rsidRDefault="004C7D50" w:rsidP="004C7D5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sz w:val="22"/>
        </w:rPr>
      </w:pPr>
      <w:r>
        <w:rPr>
          <w:rFonts w:ascii="Aptos" w:hAnsi="Aptos"/>
          <w:sz w:val="22"/>
        </w:rPr>
        <w:t xml:space="preserve">This adopted rule amends the current rule to facilitate timely and accurate central processing and counting of absentee ballots cast by voters covered by the Uniformed and Overseas Citizen Absentee Voting Act. The Adopted rule corrects errors included in the current version of the rule. It also expands the amount of time that absentee ballots may be processed (removing ballots from the absentee envelopes and depositing them in a locked ballot box) from the day before election day to the 7th day immediately prior to election day </w:t>
      </w:r>
      <w:proofErr w:type="gramStart"/>
      <w:r>
        <w:rPr>
          <w:rFonts w:ascii="Aptos" w:hAnsi="Aptos"/>
          <w:sz w:val="22"/>
        </w:rPr>
        <w:t>in order to</w:t>
      </w:r>
      <w:proofErr w:type="gramEnd"/>
      <w:r>
        <w:rPr>
          <w:rFonts w:ascii="Aptos" w:hAnsi="Aptos"/>
          <w:sz w:val="22"/>
        </w:rPr>
        <w:t xml:space="preserve"> facilitate tabulation of the ballots on Election Day. The adopted rule clarifies procedures for UOCAVA voters who opt to return an absentee ballot electronically.  The adopted rule also clarifies when appointments of wardens, deputy wardens, and election clerks will occur; and provides law enforcement personnel are to take physical control of all ballots and related materials that are involved in a recount, if requested by the Secretary of State.</w:t>
      </w:r>
    </w:p>
    <w:p w14:paraId="4230DB9E" w14:textId="77777777" w:rsidR="004C7D50" w:rsidRDefault="004C7D50" w:rsidP="004C7D5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sz w:val="22"/>
        </w:rPr>
      </w:pPr>
    </w:p>
    <w:p w14:paraId="67660467" w14:textId="2AAEE819" w:rsidR="004C7D50" w:rsidRDefault="004C7D50" w:rsidP="004C7D5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sz w:val="16"/>
        </w:rPr>
      </w:pPr>
      <w:r>
        <w:rPr>
          <w:rFonts w:ascii="Aptos" w:hAnsi="Aptos"/>
          <w:b/>
          <w:sz w:val="22"/>
        </w:rPr>
        <w:t>EFFECTIVE DATE</w:t>
      </w:r>
      <w:r>
        <w:rPr>
          <w:rFonts w:ascii="Aptos" w:hAnsi="Aptos"/>
          <w:sz w:val="22"/>
        </w:rPr>
        <w:t xml:space="preserve">: </w:t>
      </w:r>
      <w:r>
        <w:rPr>
          <w:rFonts w:ascii="Aptos" w:hAnsi="Aptos"/>
          <w:b/>
          <w:bCs/>
          <w:sz w:val="22"/>
        </w:rPr>
        <w:t>Wednesday, October 16, 2024</w:t>
      </w:r>
    </w:p>
    <w:p w14:paraId="4FC3D29C" w14:textId="77777777" w:rsidR="004C7D50" w:rsidRDefault="004C7D50" w:rsidP="004C7D5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rPr>
      </w:pPr>
    </w:p>
    <w:p w14:paraId="267399CB" w14:textId="77777777" w:rsidR="004C7D50" w:rsidRDefault="004C7D50" w:rsidP="004C7D5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Cs/>
          <w:sz w:val="22"/>
        </w:rPr>
      </w:pPr>
      <w:r>
        <w:rPr>
          <w:rFonts w:ascii="Aptos" w:hAnsi="Aptos"/>
          <w:b/>
          <w:sz w:val="22"/>
        </w:rPr>
        <w:t xml:space="preserve">AGENCY CONTACT PERSON: </w:t>
      </w:r>
      <w:r>
        <w:rPr>
          <w:rFonts w:ascii="Aptos" w:hAnsi="Aptos"/>
          <w:bCs/>
          <w:sz w:val="22"/>
        </w:rPr>
        <w:t>Melissa Packard, Director of Election Admin., Audits and Admin. Services</w:t>
      </w:r>
    </w:p>
    <w:p w14:paraId="3BDFC289" w14:textId="77777777" w:rsidR="004C7D50" w:rsidRDefault="004C7D50" w:rsidP="004C7D5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Aptos" w:hAnsi="Aptos"/>
          <w:bCs/>
          <w:sz w:val="22"/>
        </w:rPr>
      </w:pPr>
      <w:r>
        <w:rPr>
          <w:rFonts w:ascii="Aptos" w:hAnsi="Aptos"/>
          <w:bCs/>
          <w:sz w:val="22"/>
        </w:rPr>
        <w:t>AGENCY NAME:</w:t>
      </w:r>
      <w:r>
        <w:rPr>
          <w:rFonts w:ascii="Arial" w:hAnsi="Arial" w:cs="Arial"/>
          <w:bCs/>
          <w:shd w:val="clear" w:color="auto" w:fill="FFFFFF"/>
        </w:rPr>
        <w:t xml:space="preserve"> </w:t>
      </w:r>
      <w:r>
        <w:rPr>
          <w:rFonts w:ascii="Aptos" w:hAnsi="Aptos"/>
          <w:bCs/>
          <w:sz w:val="22"/>
        </w:rPr>
        <w:t>Secretary of State, Bureau of Corporations, Election and Commissions</w:t>
      </w:r>
    </w:p>
    <w:p w14:paraId="1236C7AE" w14:textId="77777777" w:rsidR="004C7D50" w:rsidRDefault="004C7D50" w:rsidP="004C7D5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Aptos" w:hAnsi="Aptos"/>
          <w:bCs/>
          <w:sz w:val="22"/>
        </w:rPr>
      </w:pPr>
      <w:r>
        <w:rPr>
          <w:rFonts w:ascii="Aptos" w:hAnsi="Aptos"/>
          <w:bCs/>
          <w:sz w:val="22"/>
        </w:rPr>
        <w:t>ADDRESS:</w:t>
      </w:r>
      <w:r>
        <w:rPr>
          <w:rFonts w:ascii="Arial" w:hAnsi="Arial" w:cs="Arial"/>
          <w:bCs/>
          <w:shd w:val="clear" w:color="auto" w:fill="FFFFFF"/>
        </w:rPr>
        <w:t xml:space="preserve"> </w:t>
      </w:r>
      <w:r>
        <w:rPr>
          <w:rFonts w:ascii="Aptos" w:hAnsi="Aptos"/>
          <w:bCs/>
          <w:sz w:val="22"/>
        </w:rPr>
        <w:t>184 State House Station Augusta, Maine 04333-0184</w:t>
      </w:r>
    </w:p>
    <w:p w14:paraId="5A9723BE" w14:textId="77777777" w:rsidR="004C7D50" w:rsidRDefault="004C7D50" w:rsidP="004C7D5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Aptos" w:hAnsi="Aptos"/>
          <w:bCs/>
          <w:sz w:val="22"/>
        </w:rPr>
      </w:pPr>
      <w:r>
        <w:rPr>
          <w:rFonts w:ascii="Aptos" w:hAnsi="Aptos"/>
          <w:bCs/>
          <w:sz w:val="22"/>
        </w:rPr>
        <w:t>TELEPHONE: (207) 624-7650</w:t>
      </w:r>
    </w:p>
    <w:p w14:paraId="17FA9392" w14:textId="77777777" w:rsidR="004C7D50" w:rsidRPr="00B239E0" w:rsidRDefault="004C7D50" w:rsidP="00490F09">
      <w:pPr>
        <w:pBdr>
          <w:bottom w:val="thickThinSmallGap" w:sz="24" w:space="1" w:color="auto"/>
        </w:pBdr>
        <w:rPr>
          <w:rFonts w:ascii="Aptos" w:hAnsi="Aptos"/>
          <w:b/>
          <w:bCs/>
          <w:sz w:val="22"/>
          <w:szCs w:val="22"/>
        </w:rPr>
      </w:pPr>
    </w:p>
    <w:bookmarkEnd w:id="13"/>
    <w:p w14:paraId="410E24D1" w14:textId="77777777" w:rsidR="006712FD" w:rsidRDefault="006712FD" w:rsidP="00A11C2C">
      <w:pPr>
        <w:rPr>
          <w:rFonts w:ascii="Aptos" w:hAnsi="Aptos"/>
          <w:b/>
          <w:bCs/>
          <w:color w:val="FF0000"/>
          <w:sz w:val="22"/>
          <w:szCs w:val="22"/>
        </w:rPr>
      </w:pPr>
    </w:p>
    <w:p w14:paraId="576F0931" w14:textId="206AECE1" w:rsidR="00A11C2C" w:rsidRPr="00A11C2C" w:rsidRDefault="00A11C2C" w:rsidP="00A11C2C">
      <w:pPr>
        <w:rPr>
          <w:rFonts w:ascii="Aptos" w:hAnsi="Aptos"/>
          <w:b/>
          <w:bCs/>
          <w:color w:val="FF0000"/>
          <w:sz w:val="22"/>
          <w:szCs w:val="22"/>
        </w:rPr>
      </w:pPr>
      <w:r w:rsidRPr="00A11C2C">
        <w:rPr>
          <w:rFonts w:ascii="Aptos" w:hAnsi="Aptos"/>
          <w:b/>
          <w:bCs/>
          <w:color w:val="FF0000"/>
          <w:sz w:val="22"/>
          <w:szCs w:val="22"/>
        </w:rPr>
        <w:t xml:space="preserve">Notice: Beginning in January 2025, online rulemaking proposal and adoption notices will be posted each week in </w:t>
      </w:r>
      <w:r w:rsidR="00E706BE">
        <w:rPr>
          <w:rFonts w:ascii="Aptos" w:hAnsi="Aptos"/>
          <w:b/>
          <w:bCs/>
          <w:color w:val="FF0000"/>
          <w:sz w:val="22"/>
          <w:szCs w:val="22"/>
        </w:rPr>
        <w:t xml:space="preserve">either </w:t>
      </w:r>
      <w:r w:rsidRPr="00A11C2C">
        <w:rPr>
          <w:rFonts w:ascii="Aptos" w:hAnsi="Aptos"/>
          <w:b/>
          <w:bCs/>
          <w:color w:val="FF0000"/>
          <w:sz w:val="22"/>
          <w:szCs w:val="22"/>
        </w:rPr>
        <w:t>a</w:t>
      </w:r>
      <w:r w:rsidR="00E706BE">
        <w:rPr>
          <w:rFonts w:ascii="Aptos" w:hAnsi="Aptos"/>
          <w:b/>
          <w:bCs/>
          <w:color w:val="FF0000"/>
          <w:sz w:val="22"/>
          <w:szCs w:val="22"/>
        </w:rPr>
        <w:t xml:space="preserve"> Word or</w:t>
      </w:r>
      <w:r w:rsidRPr="00A11C2C">
        <w:rPr>
          <w:rFonts w:ascii="Aptos" w:hAnsi="Aptos"/>
          <w:b/>
          <w:bCs/>
          <w:color w:val="FF0000"/>
          <w:sz w:val="22"/>
          <w:szCs w:val="22"/>
        </w:rPr>
        <w:t xml:space="preserve"> .pdf document</w:t>
      </w:r>
      <w:r w:rsidR="009B0CA5">
        <w:rPr>
          <w:rFonts w:ascii="Aptos" w:hAnsi="Aptos"/>
          <w:b/>
          <w:bCs/>
          <w:color w:val="FF0000"/>
          <w:sz w:val="22"/>
          <w:szCs w:val="22"/>
        </w:rPr>
        <w:t>. Each such document</w:t>
      </w:r>
      <w:r w:rsidRPr="00A11C2C">
        <w:rPr>
          <w:rFonts w:ascii="Aptos" w:hAnsi="Aptos"/>
          <w:b/>
          <w:bCs/>
          <w:color w:val="FF0000"/>
          <w:sz w:val="22"/>
          <w:szCs w:val="22"/>
        </w:rPr>
        <w:t xml:space="preserve"> will be accessible through </w:t>
      </w:r>
      <w:r>
        <w:rPr>
          <w:rFonts w:ascii="Aptos" w:hAnsi="Aptos"/>
          <w:b/>
          <w:bCs/>
          <w:color w:val="FF0000"/>
          <w:sz w:val="22"/>
          <w:szCs w:val="22"/>
        </w:rPr>
        <w:t xml:space="preserve">a </w:t>
      </w:r>
      <w:r w:rsidRPr="00A11C2C">
        <w:rPr>
          <w:rFonts w:ascii="Aptos" w:hAnsi="Aptos"/>
          <w:b/>
          <w:bCs/>
          <w:color w:val="FF0000"/>
          <w:sz w:val="22"/>
          <w:szCs w:val="22"/>
        </w:rPr>
        <w:t xml:space="preserve">link that will be </w:t>
      </w:r>
      <w:r>
        <w:rPr>
          <w:rFonts w:ascii="Aptos" w:hAnsi="Aptos"/>
          <w:b/>
          <w:bCs/>
          <w:color w:val="FF0000"/>
          <w:sz w:val="22"/>
          <w:szCs w:val="22"/>
        </w:rPr>
        <w:t>listed on</w:t>
      </w:r>
      <w:r w:rsidRPr="00A11C2C">
        <w:rPr>
          <w:rFonts w:ascii="Aptos" w:hAnsi="Aptos"/>
          <w:b/>
          <w:bCs/>
          <w:color w:val="FF0000"/>
          <w:sz w:val="22"/>
          <w:szCs w:val="22"/>
        </w:rPr>
        <w:t xml:space="preserve"> the main “Weekly Rulemaking Notices” website.</w:t>
      </w:r>
    </w:p>
    <w:p w14:paraId="033521AE" w14:textId="77777777" w:rsidR="006F7210" w:rsidRPr="006D7ACD" w:rsidRDefault="006F7210" w:rsidP="00B53FAE">
      <w:pPr>
        <w:rPr>
          <w:rFonts w:ascii="Aptos" w:hAnsi="Aptos"/>
          <w:bCs/>
          <w:sz w:val="22"/>
          <w:szCs w:val="22"/>
        </w:rPr>
      </w:pPr>
    </w:p>
    <w:p w14:paraId="49154687" w14:textId="77777777" w:rsidR="006F7210" w:rsidRPr="006D7ACD" w:rsidRDefault="006F7210" w:rsidP="00B53FAE">
      <w:pPr>
        <w:rPr>
          <w:rFonts w:ascii="Aptos" w:hAnsi="Aptos"/>
          <w:bCs/>
          <w:sz w:val="22"/>
          <w:szCs w:val="22"/>
        </w:rPr>
      </w:pPr>
    </w:p>
    <w:p w14:paraId="626A8889" w14:textId="77777777" w:rsidR="006F7210" w:rsidRPr="006D7ACD" w:rsidRDefault="006F7210" w:rsidP="00B53FAE">
      <w:pPr>
        <w:rPr>
          <w:rFonts w:ascii="Aptos" w:hAnsi="Aptos"/>
          <w:bCs/>
          <w:sz w:val="22"/>
          <w:szCs w:val="22"/>
        </w:rPr>
      </w:pPr>
    </w:p>
    <w:sectPr w:rsidR="006F7210" w:rsidRPr="006D7ACD" w:rsidSect="00101064">
      <w:footerReference w:type="default" r:id="rId28"/>
      <w:type w:val="continuous"/>
      <w:pgSz w:w="12240" w:h="15840" w:code="1"/>
      <w:pgMar w:top="1440" w:right="864" w:bottom="1440" w:left="126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904168"/>
      <w:docPartObj>
        <w:docPartGallery w:val="Page Numbers (Bottom of Page)"/>
        <w:docPartUnique/>
      </w:docPartObj>
    </w:sdtPr>
    <w:sdtEndPr/>
    <w:sdtContent>
      <w:sdt>
        <w:sdtPr>
          <w:id w:val="1728636285"/>
          <w:docPartObj>
            <w:docPartGallery w:val="Page Numbers (Top of Page)"/>
            <w:docPartUnique/>
          </w:docPartObj>
        </w:sdtPr>
        <w:sdtEndPr/>
        <w:sdtContent>
          <w:p w14:paraId="629CFD21" w14:textId="1AEDEC6C" w:rsidR="003E1D65" w:rsidRDefault="003E1D65">
            <w:pPr>
              <w:pStyle w:val="Footer"/>
              <w:jc w:val="center"/>
            </w:pPr>
            <w:r w:rsidRPr="002556C4">
              <w:rPr>
                <w:rFonts w:ascii="Aptos" w:hAnsi="Aptos"/>
              </w:rPr>
              <w:t xml:space="preserve">Page </w:t>
            </w:r>
            <w:r w:rsidRPr="002556C4">
              <w:rPr>
                <w:rFonts w:ascii="Aptos" w:hAnsi="Aptos"/>
                <w:b/>
                <w:bCs/>
              </w:rPr>
              <w:fldChar w:fldCharType="begin"/>
            </w:r>
            <w:r w:rsidRPr="002556C4">
              <w:rPr>
                <w:rFonts w:ascii="Aptos" w:hAnsi="Aptos"/>
                <w:b/>
                <w:bCs/>
              </w:rPr>
              <w:instrText xml:space="preserve"> PAGE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r w:rsidRPr="002556C4">
              <w:rPr>
                <w:rFonts w:ascii="Aptos" w:hAnsi="Aptos"/>
              </w:rPr>
              <w:t xml:space="preserve"> of </w:t>
            </w:r>
            <w:r w:rsidRPr="002556C4">
              <w:rPr>
                <w:rFonts w:ascii="Aptos" w:hAnsi="Aptos"/>
                <w:b/>
                <w:bCs/>
              </w:rPr>
              <w:fldChar w:fldCharType="begin"/>
            </w:r>
            <w:r w:rsidRPr="002556C4">
              <w:rPr>
                <w:rFonts w:ascii="Aptos" w:hAnsi="Aptos"/>
                <w:b/>
                <w:bCs/>
              </w:rPr>
              <w:instrText xml:space="preserve"> NUMPAGES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p>
        </w:sdtContent>
      </w:sdt>
    </w:sdtContent>
  </w:sdt>
  <w:p w14:paraId="1F0ACC93" w14:textId="77777777" w:rsidR="00074BBA" w:rsidRDefault="00074BBA"/>
  <w:p w14:paraId="4A557042" w14:textId="77777777" w:rsidR="00D43D9B" w:rsidRDefault="00D43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654A27"/>
    <w:multiLevelType w:val="hybridMultilevel"/>
    <w:tmpl w:val="0DC0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20"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1"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22"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4"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D640DA"/>
    <w:multiLevelType w:val="hybridMultilevel"/>
    <w:tmpl w:val="71AAFC4A"/>
    <w:lvl w:ilvl="0" w:tplc="04090001">
      <w:start w:val="1"/>
      <w:numFmt w:val="bullet"/>
      <w:lvlText w:val=""/>
      <w:lvlJc w:val="left"/>
      <w:pPr>
        <w:ind w:left="1165" w:hanging="360"/>
      </w:pPr>
      <w:rPr>
        <w:rFonts w:ascii="Symbol" w:hAnsi="Symbol" w:hint="default"/>
      </w:rPr>
    </w:lvl>
    <w:lvl w:ilvl="1" w:tplc="04090003">
      <w:start w:val="1"/>
      <w:numFmt w:val="bullet"/>
      <w:lvlText w:val="o"/>
      <w:lvlJc w:val="left"/>
      <w:pPr>
        <w:ind w:left="1885" w:hanging="360"/>
      </w:pPr>
      <w:rPr>
        <w:rFonts w:ascii="Courier New" w:hAnsi="Courier New" w:cs="Courier New" w:hint="default"/>
      </w:rPr>
    </w:lvl>
    <w:lvl w:ilvl="2" w:tplc="04090005">
      <w:start w:val="1"/>
      <w:numFmt w:val="bullet"/>
      <w:lvlText w:val=""/>
      <w:lvlJc w:val="left"/>
      <w:pPr>
        <w:ind w:left="2605" w:hanging="360"/>
      </w:pPr>
      <w:rPr>
        <w:rFonts w:ascii="Wingdings" w:hAnsi="Wingdings" w:hint="default"/>
      </w:rPr>
    </w:lvl>
    <w:lvl w:ilvl="3" w:tplc="04090001">
      <w:start w:val="1"/>
      <w:numFmt w:val="bullet"/>
      <w:lvlText w:val=""/>
      <w:lvlJc w:val="left"/>
      <w:pPr>
        <w:ind w:left="3325" w:hanging="360"/>
      </w:pPr>
      <w:rPr>
        <w:rFonts w:ascii="Symbol" w:hAnsi="Symbol" w:hint="default"/>
      </w:rPr>
    </w:lvl>
    <w:lvl w:ilvl="4" w:tplc="04090003">
      <w:start w:val="1"/>
      <w:numFmt w:val="bullet"/>
      <w:lvlText w:val="o"/>
      <w:lvlJc w:val="left"/>
      <w:pPr>
        <w:ind w:left="4045" w:hanging="360"/>
      </w:pPr>
      <w:rPr>
        <w:rFonts w:ascii="Courier New" w:hAnsi="Courier New" w:cs="Courier New" w:hint="default"/>
      </w:rPr>
    </w:lvl>
    <w:lvl w:ilvl="5" w:tplc="04090005">
      <w:start w:val="1"/>
      <w:numFmt w:val="bullet"/>
      <w:lvlText w:val=""/>
      <w:lvlJc w:val="left"/>
      <w:pPr>
        <w:ind w:left="4765" w:hanging="360"/>
      </w:pPr>
      <w:rPr>
        <w:rFonts w:ascii="Wingdings" w:hAnsi="Wingdings" w:hint="default"/>
      </w:rPr>
    </w:lvl>
    <w:lvl w:ilvl="6" w:tplc="04090001">
      <w:start w:val="1"/>
      <w:numFmt w:val="bullet"/>
      <w:lvlText w:val=""/>
      <w:lvlJc w:val="left"/>
      <w:pPr>
        <w:ind w:left="5485" w:hanging="360"/>
      </w:pPr>
      <w:rPr>
        <w:rFonts w:ascii="Symbol" w:hAnsi="Symbol" w:hint="default"/>
      </w:rPr>
    </w:lvl>
    <w:lvl w:ilvl="7" w:tplc="04090003">
      <w:start w:val="1"/>
      <w:numFmt w:val="bullet"/>
      <w:lvlText w:val="o"/>
      <w:lvlJc w:val="left"/>
      <w:pPr>
        <w:ind w:left="6205" w:hanging="360"/>
      </w:pPr>
      <w:rPr>
        <w:rFonts w:ascii="Courier New" w:hAnsi="Courier New" w:cs="Courier New" w:hint="default"/>
      </w:rPr>
    </w:lvl>
    <w:lvl w:ilvl="8" w:tplc="04090005">
      <w:start w:val="1"/>
      <w:numFmt w:val="bullet"/>
      <w:lvlText w:val=""/>
      <w:lvlJc w:val="left"/>
      <w:pPr>
        <w:ind w:left="6925" w:hanging="360"/>
      </w:pPr>
      <w:rPr>
        <w:rFonts w:ascii="Wingdings" w:hAnsi="Wingdings" w:hint="default"/>
      </w:rPr>
    </w:lvl>
  </w:abstractNum>
  <w:abstractNum w:abstractNumId="26"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32"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6"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9"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DF3BF7"/>
    <w:multiLevelType w:val="hybridMultilevel"/>
    <w:tmpl w:val="B79EB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44"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5"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47"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49"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37"/>
  </w:num>
  <w:num w:numId="2" w16cid:durableId="10762722">
    <w:abstractNumId w:val="5"/>
  </w:num>
  <w:num w:numId="3" w16cid:durableId="1499808016">
    <w:abstractNumId w:val="20"/>
  </w:num>
  <w:num w:numId="4" w16cid:durableId="1371611459">
    <w:abstractNumId w:val="49"/>
  </w:num>
  <w:num w:numId="5" w16cid:durableId="1115637134">
    <w:abstractNumId w:val="44"/>
  </w:num>
  <w:num w:numId="6" w16cid:durableId="414325981">
    <w:abstractNumId w:val="35"/>
  </w:num>
  <w:num w:numId="7" w16cid:durableId="604851989">
    <w:abstractNumId w:val="29"/>
  </w:num>
  <w:num w:numId="8" w16cid:durableId="1930120149">
    <w:abstractNumId w:val="30"/>
  </w:num>
  <w:num w:numId="9" w16cid:durableId="1329017587">
    <w:abstractNumId w:val="39"/>
  </w:num>
  <w:num w:numId="10" w16cid:durableId="774598173">
    <w:abstractNumId w:val="22"/>
  </w:num>
  <w:num w:numId="11" w16cid:durableId="1224411304">
    <w:abstractNumId w:val="23"/>
  </w:num>
  <w:num w:numId="12" w16cid:durableId="498430596">
    <w:abstractNumId w:val="3"/>
  </w:num>
  <w:num w:numId="13" w16cid:durableId="881937871">
    <w:abstractNumId w:val="33"/>
  </w:num>
  <w:num w:numId="14" w16cid:durableId="857960986">
    <w:abstractNumId w:val="47"/>
  </w:num>
  <w:num w:numId="15" w16cid:durableId="802384844">
    <w:abstractNumId w:val="32"/>
  </w:num>
  <w:num w:numId="16" w16cid:durableId="1992324707">
    <w:abstractNumId w:val="12"/>
  </w:num>
  <w:num w:numId="17" w16cid:durableId="715086440">
    <w:abstractNumId w:val="41"/>
  </w:num>
  <w:num w:numId="18" w16cid:durableId="369183651">
    <w:abstractNumId w:val="8"/>
  </w:num>
  <w:num w:numId="19" w16cid:durableId="766388013">
    <w:abstractNumId w:val="1"/>
  </w:num>
  <w:num w:numId="20" w16cid:durableId="136840930">
    <w:abstractNumId w:val="13"/>
  </w:num>
  <w:num w:numId="21" w16cid:durableId="634792580">
    <w:abstractNumId w:val="26"/>
  </w:num>
  <w:num w:numId="22" w16cid:durableId="75301587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46"/>
  </w:num>
  <w:num w:numId="24" w16cid:durableId="361250459">
    <w:abstractNumId w:val="40"/>
  </w:num>
  <w:num w:numId="25" w16cid:durableId="1387603068">
    <w:abstractNumId w:val="27"/>
  </w:num>
  <w:num w:numId="26" w16cid:durableId="104353320">
    <w:abstractNumId w:val="18"/>
  </w:num>
  <w:num w:numId="27" w16cid:durableId="1218709045">
    <w:abstractNumId w:val="10"/>
  </w:num>
  <w:num w:numId="28" w16cid:durableId="1653411865">
    <w:abstractNumId w:val="24"/>
  </w:num>
  <w:num w:numId="29" w16cid:durableId="1138838518">
    <w:abstractNumId w:val="34"/>
  </w:num>
  <w:num w:numId="30" w16cid:durableId="1113213906">
    <w:abstractNumId w:val="45"/>
  </w:num>
  <w:num w:numId="31" w16cid:durableId="760957244">
    <w:abstractNumId w:val="31"/>
  </w:num>
  <w:num w:numId="32" w16cid:durableId="1843550165">
    <w:abstractNumId w:val="7"/>
  </w:num>
  <w:num w:numId="33" w16cid:durableId="931815119">
    <w:abstractNumId w:val="17"/>
  </w:num>
  <w:num w:numId="34" w16cid:durableId="1762992117">
    <w:abstractNumId w:val="16"/>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4"/>
  </w:num>
  <w:num w:numId="37" w16cid:durableId="1662462727">
    <w:abstractNumId w:val="2"/>
  </w:num>
  <w:num w:numId="38" w16cid:durableId="254091203">
    <w:abstractNumId w:val="4"/>
  </w:num>
  <w:num w:numId="39" w16cid:durableId="1654798095">
    <w:abstractNumId w:val="2"/>
  </w:num>
  <w:num w:numId="40" w16cid:durableId="1700350977">
    <w:abstractNumId w:val="38"/>
  </w:num>
  <w:num w:numId="41" w16cid:durableId="1206872725">
    <w:abstractNumId w:val="38"/>
  </w:num>
  <w:num w:numId="42" w16cid:durableId="564875758">
    <w:abstractNumId w:val="36"/>
  </w:num>
  <w:num w:numId="43" w16cid:durableId="374816908">
    <w:abstractNumId w:val="15"/>
  </w:num>
  <w:num w:numId="44" w16cid:durableId="1152987012">
    <w:abstractNumId w:val="11"/>
  </w:num>
  <w:num w:numId="45" w16cid:durableId="20691047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6"/>
  </w:num>
  <w:num w:numId="47" w16cid:durableId="29232400">
    <w:abstractNumId w:val="28"/>
  </w:num>
  <w:num w:numId="48" w16cid:durableId="493305505">
    <w:abstractNumId w:val="19"/>
  </w:num>
  <w:num w:numId="49" w16cid:durableId="299724630">
    <w:abstractNumId w:val="21"/>
    <w:lvlOverride w:ilvl="0">
      <w:startOverride w:val="1"/>
    </w:lvlOverride>
    <w:lvlOverride w:ilvl="1"/>
    <w:lvlOverride w:ilvl="2"/>
    <w:lvlOverride w:ilvl="3"/>
    <w:lvlOverride w:ilvl="4"/>
    <w:lvlOverride w:ilvl="5"/>
    <w:lvlOverride w:ilvl="6"/>
    <w:lvlOverride w:ilvl="7"/>
    <w:lvlOverride w:ilvl="8"/>
  </w:num>
  <w:num w:numId="50" w16cid:durableId="1266570309">
    <w:abstractNumId w:val="43"/>
  </w:num>
  <w:num w:numId="51" w16cid:durableId="843712076">
    <w:abstractNumId w:val="21"/>
    <w:lvlOverride w:ilvl="0">
      <w:startOverride w:val="1"/>
    </w:lvlOverride>
    <w:lvlOverride w:ilvl="1"/>
    <w:lvlOverride w:ilvl="2"/>
    <w:lvlOverride w:ilvl="3"/>
    <w:lvlOverride w:ilvl="4"/>
    <w:lvlOverride w:ilvl="5"/>
    <w:lvlOverride w:ilvl="6"/>
    <w:lvlOverride w:ilvl="7"/>
    <w:lvlOverride w:ilvl="8"/>
  </w:num>
  <w:num w:numId="52" w16cid:durableId="677344452">
    <w:abstractNumId w:val="14"/>
  </w:num>
  <w:num w:numId="53" w16cid:durableId="2121105218">
    <w:abstractNumId w:val="25"/>
  </w:num>
  <w:num w:numId="54" w16cid:durableId="1602295068">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48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325E"/>
    <w:rsid w:val="000239EA"/>
    <w:rsid w:val="00023AAC"/>
    <w:rsid w:val="00023F98"/>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5772"/>
    <w:rsid w:val="00036156"/>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64B"/>
    <w:rsid w:val="00055775"/>
    <w:rsid w:val="00055A18"/>
    <w:rsid w:val="000561B7"/>
    <w:rsid w:val="0005726F"/>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666"/>
    <w:rsid w:val="000746EA"/>
    <w:rsid w:val="000747D5"/>
    <w:rsid w:val="00074BBA"/>
    <w:rsid w:val="00075442"/>
    <w:rsid w:val="00076259"/>
    <w:rsid w:val="000763EE"/>
    <w:rsid w:val="00076C1C"/>
    <w:rsid w:val="00077234"/>
    <w:rsid w:val="000772BA"/>
    <w:rsid w:val="000774DD"/>
    <w:rsid w:val="0008008A"/>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502"/>
    <w:rsid w:val="0009050F"/>
    <w:rsid w:val="00090C71"/>
    <w:rsid w:val="00090D78"/>
    <w:rsid w:val="00092129"/>
    <w:rsid w:val="00092874"/>
    <w:rsid w:val="0009298B"/>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5CE"/>
    <w:rsid w:val="000A6664"/>
    <w:rsid w:val="000A691A"/>
    <w:rsid w:val="000A6DC5"/>
    <w:rsid w:val="000A762D"/>
    <w:rsid w:val="000A782C"/>
    <w:rsid w:val="000A7DF9"/>
    <w:rsid w:val="000B1D13"/>
    <w:rsid w:val="000B1F33"/>
    <w:rsid w:val="000B22A8"/>
    <w:rsid w:val="000B2658"/>
    <w:rsid w:val="000B2B1F"/>
    <w:rsid w:val="000B2C12"/>
    <w:rsid w:val="000B3196"/>
    <w:rsid w:val="000B35E1"/>
    <w:rsid w:val="000B40D1"/>
    <w:rsid w:val="000B4B15"/>
    <w:rsid w:val="000B50B8"/>
    <w:rsid w:val="000B5CA3"/>
    <w:rsid w:val="000B5D2B"/>
    <w:rsid w:val="000B5F35"/>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2CA"/>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15C"/>
    <w:rsid w:val="00100455"/>
    <w:rsid w:val="0010076C"/>
    <w:rsid w:val="001008AD"/>
    <w:rsid w:val="00100A85"/>
    <w:rsid w:val="00101064"/>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34DA"/>
    <w:rsid w:val="00123A4F"/>
    <w:rsid w:val="00123E52"/>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53BC"/>
    <w:rsid w:val="0015586D"/>
    <w:rsid w:val="00155C1A"/>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0A7"/>
    <w:rsid w:val="0016419E"/>
    <w:rsid w:val="00164F15"/>
    <w:rsid w:val="00165412"/>
    <w:rsid w:val="00165540"/>
    <w:rsid w:val="00165776"/>
    <w:rsid w:val="0016578E"/>
    <w:rsid w:val="0016593C"/>
    <w:rsid w:val="00166451"/>
    <w:rsid w:val="0016667E"/>
    <w:rsid w:val="001666F0"/>
    <w:rsid w:val="001669E0"/>
    <w:rsid w:val="001672B2"/>
    <w:rsid w:val="001679AC"/>
    <w:rsid w:val="001700A7"/>
    <w:rsid w:val="001704B1"/>
    <w:rsid w:val="00170C27"/>
    <w:rsid w:val="0017106E"/>
    <w:rsid w:val="00171C06"/>
    <w:rsid w:val="00171DC2"/>
    <w:rsid w:val="00172081"/>
    <w:rsid w:val="00172289"/>
    <w:rsid w:val="001722BD"/>
    <w:rsid w:val="00172A40"/>
    <w:rsid w:val="00172B70"/>
    <w:rsid w:val="00172E8A"/>
    <w:rsid w:val="00173CD3"/>
    <w:rsid w:val="00173EF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6E75"/>
    <w:rsid w:val="001B70B2"/>
    <w:rsid w:val="001C064F"/>
    <w:rsid w:val="001C0D8D"/>
    <w:rsid w:val="001C0FAC"/>
    <w:rsid w:val="001C129A"/>
    <w:rsid w:val="001C13E0"/>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296"/>
    <w:rsid w:val="001D1A79"/>
    <w:rsid w:val="001D252A"/>
    <w:rsid w:val="001D25F1"/>
    <w:rsid w:val="001D2878"/>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415"/>
    <w:rsid w:val="001E26BB"/>
    <w:rsid w:val="001E280C"/>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74B"/>
    <w:rsid w:val="00203A10"/>
    <w:rsid w:val="002042AC"/>
    <w:rsid w:val="00204968"/>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17C1D"/>
    <w:rsid w:val="002204D1"/>
    <w:rsid w:val="002210C6"/>
    <w:rsid w:val="00221218"/>
    <w:rsid w:val="002212DC"/>
    <w:rsid w:val="00221301"/>
    <w:rsid w:val="00221DAA"/>
    <w:rsid w:val="00221F64"/>
    <w:rsid w:val="00222177"/>
    <w:rsid w:val="002223A2"/>
    <w:rsid w:val="00222408"/>
    <w:rsid w:val="00223580"/>
    <w:rsid w:val="00223974"/>
    <w:rsid w:val="00223F0E"/>
    <w:rsid w:val="00224375"/>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3B3"/>
    <w:rsid w:val="00275635"/>
    <w:rsid w:val="00275645"/>
    <w:rsid w:val="00275DCB"/>
    <w:rsid w:val="00275E91"/>
    <w:rsid w:val="0027627F"/>
    <w:rsid w:val="00276899"/>
    <w:rsid w:val="00280804"/>
    <w:rsid w:val="00280B9A"/>
    <w:rsid w:val="00280D53"/>
    <w:rsid w:val="00281251"/>
    <w:rsid w:val="00281664"/>
    <w:rsid w:val="002819A9"/>
    <w:rsid w:val="00281DBD"/>
    <w:rsid w:val="00281F38"/>
    <w:rsid w:val="00283572"/>
    <w:rsid w:val="00283ABD"/>
    <w:rsid w:val="00283C76"/>
    <w:rsid w:val="00283F0C"/>
    <w:rsid w:val="0028419F"/>
    <w:rsid w:val="002844E1"/>
    <w:rsid w:val="002853A9"/>
    <w:rsid w:val="002856BE"/>
    <w:rsid w:val="00285DF6"/>
    <w:rsid w:val="00285FC2"/>
    <w:rsid w:val="00286DA7"/>
    <w:rsid w:val="00287E1C"/>
    <w:rsid w:val="00290713"/>
    <w:rsid w:val="002914EC"/>
    <w:rsid w:val="00291B83"/>
    <w:rsid w:val="00291ECB"/>
    <w:rsid w:val="00292293"/>
    <w:rsid w:val="002925E5"/>
    <w:rsid w:val="00292684"/>
    <w:rsid w:val="00292E9B"/>
    <w:rsid w:val="002936E6"/>
    <w:rsid w:val="002939CD"/>
    <w:rsid w:val="0029470A"/>
    <w:rsid w:val="0029567A"/>
    <w:rsid w:val="002959A0"/>
    <w:rsid w:val="002959E6"/>
    <w:rsid w:val="00295B57"/>
    <w:rsid w:val="00295F52"/>
    <w:rsid w:val="00296381"/>
    <w:rsid w:val="00296811"/>
    <w:rsid w:val="002975C7"/>
    <w:rsid w:val="002979A8"/>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22AE"/>
    <w:rsid w:val="002B3C56"/>
    <w:rsid w:val="002B3DB5"/>
    <w:rsid w:val="002B41E5"/>
    <w:rsid w:val="002B43FB"/>
    <w:rsid w:val="002B48E0"/>
    <w:rsid w:val="002B49B7"/>
    <w:rsid w:val="002B4A66"/>
    <w:rsid w:val="002B4F5C"/>
    <w:rsid w:val="002B54F7"/>
    <w:rsid w:val="002B56CA"/>
    <w:rsid w:val="002B5992"/>
    <w:rsid w:val="002B5A4B"/>
    <w:rsid w:val="002B5B00"/>
    <w:rsid w:val="002B5F1D"/>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ABB"/>
    <w:rsid w:val="002D1CD1"/>
    <w:rsid w:val="002D221F"/>
    <w:rsid w:val="002D2258"/>
    <w:rsid w:val="002D303A"/>
    <w:rsid w:val="002D3DFD"/>
    <w:rsid w:val="002D409D"/>
    <w:rsid w:val="002D4F35"/>
    <w:rsid w:val="002D50EB"/>
    <w:rsid w:val="002D5F29"/>
    <w:rsid w:val="002D667A"/>
    <w:rsid w:val="002D6DDD"/>
    <w:rsid w:val="002D6EA8"/>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6E3"/>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5B92"/>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70D5"/>
    <w:rsid w:val="00327772"/>
    <w:rsid w:val="003278E6"/>
    <w:rsid w:val="00327D94"/>
    <w:rsid w:val="003300DC"/>
    <w:rsid w:val="003304D1"/>
    <w:rsid w:val="003309C3"/>
    <w:rsid w:val="0033103E"/>
    <w:rsid w:val="003310CA"/>
    <w:rsid w:val="00331125"/>
    <w:rsid w:val="003312B7"/>
    <w:rsid w:val="00331A8D"/>
    <w:rsid w:val="00332F3E"/>
    <w:rsid w:val="003330DB"/>
    <w:rsid w:val="003332A5"/>
    <w:rsid w:val="003337EB"/>
    <w:rsid w:val="00333A84"/>
    <w:rsid w:val="00333BB4"/>
    <w:rsid w:val="00333D95"/>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31AC"/>
    <w:rsid w:val="00343BD0"/>
    <w:rsid w:val="00343D45"/>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5D2B"/>
    <w:rsid w:val="00356E08"/>
    <w:rsid w:val="00357271"/>
    <w:rsid w:val="0035772D"/>
    <w:rsid w:val="003603F5"/>
    <w:rsid w:val="00360774"/>
    <w:rsid w:val="003608BB"/>
    <w:rsid w:val="00360CCF"/>
    <w:rsid w:val="00361E8E"/>
    <w:rsid w:val="00362682"/>
    <w:rsid w:val="00363196"/>
    <w:rsid w:val="003635B8"/>
    <w:rsid w:val="00363EC2"/>
    <w:rsid w:val="00364189"/>
    <w:rsid w:val="00364DA9"/>
    <w:rsid w:val="00364DF6"/>
    <w:rsid w:val="00364EBA"/>
    <w:rsid w:val="003657BA"/>
    <w:rsid w:val="00365D06"/>
    <w:rsid w:val="0036629E"/>
    <w:rsid w:val="0036688B"/>
    <w:rsid w:val="00366B01"/>
    <w:rsid w:val="00366B20"/>
    <w:rsid w:val="003679F6"/>
    <w:rsid w:val="00367A23"/>
    <w:rsid w:val="00367BD3"/>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245"/>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BA6"/>
    <w:rsid w:val="00385258"/>
    <w:rsid w:val="0038558D"/>
    <w:rsid w:val="00385F68"/>
    <w:rsid w:val="00386151"/>
    <w:rsid w:val="00386293"/>
    <w:rsid w:val="00386EDB"/>
    <w:rsid w:val="00386F1B"/>
    <w:rsid w:val="00386F5B"/>
    <w:rsid w:val="003877F7"/>
    <w:rsid w:val="0038785A"/>
    <w:rsid w:val="00387E46"/>
    <w:rsid w:val="00387F69"/>
    <w:rsid w:val="00390E49"/>
    <w:rsid w:val="003918DE"/>
    <w:rsid w:val="003926DD"/>
    <w:rsid w:val="0039286B"/>
    <w:rsid w:val="003933C9"/>
    <w:rsid w:val="003939B7"/>
    <w:rsid w:val="003940B6"/>
    <w:rsid w:val="00394650"/>
    <w:rsid w:val="00394B44"/>
    <w:rsid w:val="00395090"/>
    <w:rsid w:val="00395B80"/>
    <w:rsid w:val="003961C2"/>
    <w:rsid w:val="003964D1"/>
    <w:rsid w:val="00396B3C"/>
    <w:rsid w:val="00396B66"/>
    <w:rsid w:val="00396C6D"/>
    <w:rsid w:val="00396F88"/>
    <w:rsid w:val="00396FA0"/>
    <w:rsid w:val="003971CB"/>
    <w:rsid w:val="00397282"/>
    <w:rsid w:val="00397C5D"/>
    <w:rsid w:val="003A01F0"/>
    <w:rsid w:val="003A0348"/>
    <w:rsid w:val="003A0446"/>
    <w:rsid w:val="003A0634"/>
    <w:rsid w:val="003A0A7E"/>
    <w:rsid w:val="003A1024"/>
    <w:rsid w:val="003A13C1"/>
    <w:rsid w:val="003A1623"/>
    <w:rsid w:val="003A1B51"/>
    <w:rsid w:val="003A1E24"/>
    <w:rsid w:val="003A1FDF"/>
    <w:rsid w:val="003A261A"/>
    <w:rsid w:val="003A2DFA"/>
    <w:rsid w:val="003A2F19"/>
    <w:rsid w:val="003A2F65"/>
    <w:rsid w:val="003A2F85"/>
    <w:rsid w:val="003A3FC8"/>
    <w:rsid w:val="003A41B0"/>
    <w:rsid w:val="003A43C6"/>
    <w:rsid w:val="003A444D"/>
    <w:rsid w:val="003A4A50"/>
    <w:rsid w:val="003A4D07"/>
    <w:rsid w:val="003A4EF1"/>
    <w:rsid w:val="003A53A1"/>
    <w:rsid w:val="003A5511"/>
    <w:rsid w:val="003A5696"/>
    <w:rsid w:val="003A5D98"/>
    <w:rsid w:val="003A5E6F"/>
    <w:rsid w:val="003A5FCA"/>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306C"/>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1A1"/>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3806"/>
    <w:rsid w:val="0041432D"/>
    <w:rsid w:val="00414F54"/>
    <w:rsid w:val="004152E2"/>
    <w:rsid w:val="0041626F"/>
    <w:rsid w:val="00416356"/>
    <w:rsid w:val="00416D84"/>
    <w:rsid w:val="00416F07"/>
    <w:rsid w:val="004175AF"/>
    <w:rsid w:val="00417743"/>
    <w:rsid w:val="00417A64"/>
    <w:rsid w:val="0042026C"/>
    <w:rsid w:val="00420416"/>
    <w:rsid w:val="00420F1B"/>
    <w:rsid w:val="00420FF8"/>
    <w:rsid w:val="004213E0"/>
    <w:rsid w:val="00421CC2"/>
    <w:rsid w:val="00422208"/>
    <w:rsid w:val="0042268A"/>
    <w:rsid w:val="0042268E"/>
    <w:rsid w:val="00422D7F"/>
    <w:rsid w:val="00422F6C"/>
    <w:rsid w:val="004236AE"/>
    <w:rsid w:val="00423D01"/>
    <w:rsid w:val="00424363"/>
    <w:rsid w:val="00424B48"/>
    <w:rsid w:val="00424E58"/>
    <w:rsid w:val="004256D8"/>
    <w:rsid w:val="00425D85"/>
    <w:rsid w:val="00425F61"/>
    <w:rsid w:val="004260E6"/>
    <w:rsid w:val="0042633C"/>
    <w:rsid w:val="00426542"/>
    <w:rsid w:val="004265A0"/>
    <w:rsid w:val="004269C1"/>
    <w:rsid w:val="00426F3B"/>
    <w:rsid w:val="00427539"/>
    <w:rsid w:val="00427546"/>
    <w:rsid w:val="00427820"/>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765"/>
    <w:rsid w:val="00435F64"/>
    <w:rsid w:val="004361AD"/>
    <w:rsid w:val="004365FE"/>
    <w:rsid w:val="00436D2B"/>
    <w:rsid w:val="00436EED"/>
    <w:rsid w:val="00437076"/>
    <w:rsid w:val="00437366"/>
    <w:rsid w:val="004377E4"/>
    <w:rsid w:val="00437BF0"/>
    <w:rsid w:val="004404FC"/>
    <w:rsid w:val="004409E2"/>
    <w:rsid w:val="00440CC4"/>
    <w:rsid w:val="004419F7"/>
    <w:rsid w:val="0044349A"/>
    <w:rsid w:val="00443CA1"/>
    <w:rsid w:val="00444584"/>
    <w:rsid w:val="004449CF"/>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2125"/>
    <w:rsid w:val="00453185"/>
    <w:rsid w:val="00453BC9"/>
    <w:rsid w:val="00453E1F"/>
    <w:rsid w:val="004549CE"/>
    <w:rsid w:val="00454E8A"/>
    <w:rsid w:val="00454EAA"/>
    <w:rsid w:val="00455120"/>
    <w:rsid w:val="00455B25"/>
    <w:rsid w:val="004564C3"/>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62"/>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09"/>
    <w:rsid w:val="00490FC2"/>
    <w:rsid w:val="0049107C"/>
    <w:rsid w:val="004913A6"/>
    <w:rsid w:val="004914D9"/>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3D5A"/>
    <w:rsid w:val="004B46B8"/>
    <w:rsid w:val="004B47AB"/>
    <w:rsid w:val="004B61F8"/>
    <w:rsid w:val="004B6717"/>
    <w:rsid w:val="004B671F"/>
    <w:rsid w:val="004B6885"/>
    <w:rsid w:val="004B753C"/>
    <w:rsid w:val="004B7891"/>
    <w:rsid w:val="004B7DC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87B"/>
    <w:rsid w:val="004C59E4"/>
    <w:rsid w:val="004C6004"/>
    <w:rsid w:val="004C6DA3"/>
    <w:rsid w:val="004C7B57"/>
    <w:rsid w:val="004C7D50"/>
    <w:rsid w:val="004D092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720"/>
    <w:rsid w:val="004D5C92"/>
    <w:rsid w:val="004D5FDB"/>
    <w:rsid w:val="004D6BCB"/>
    <w:rsid w:val="004D7E5C"/>
    <w:rsid w:val="004E0181"/>
    <w:rsid w:val="004E0448"/>
    <w:rsid w:val="004E0F01"/>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27DBE"/>
    <w:rsid w:val="00530A36"/>
    <w:rsid w:val="00531004"/>
    <w:rsid w:val="00531806"/>
    <w:rsid w:val="00532139"/>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0DDB"/>
    <w:rsid w:val="005412D3"/>
    <w:rsid w:val="005413DB"/>
    <w:rsid w:val="0054175C"/>
    <w:rsid w:val="00541FF6"/>
    <w:rsid w:val="00542145"/>
    <w:rsid w:val="00542E94"/>
    <w:rsid w:val="0054346E"/>
    <w:rsid w:val="00543505"/>
    <w:rsid w:val="00543DB7"/>
    <w:rsid w:val="00543E45"/>
    <w:rsid w:val="005443C4"/>
    <w:rsid w:val="00544CAD"/>
    <w:rsid w:val="00544DDA"/>
    <w:rsid w:val="00545F03"/>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C46"/>
    <w:rsid w:val="00552F75"/>
    <w:rsid w:val="00553213"/>
    <w:rsid w:val="0055336D"/>
    <w:rsid w:val="0055365D"/>
    <w:rsid w:val="0055374F"/>
    <w:rsid w:val="00553D30"/>
    <w:rsid w:val="00553D7C"/>
    <w:rsid w:val="00553DA2"/>
    <w:rsid w:val="00554690"/>
    <w:rsid w:val="005549F4"/>
    <w:rsid w:val="00554F24"/>
    <w:rsid w:val="00555062"/>
    <w:rsid w:val="00555637"/>
    <w:rsid w:val="00556240"/>
    <w:rsid w:val="00556B0F"/>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3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A48"/>
    <w:rsid w:val="005B1DE0"/>
    <w:rsid w:val="005B210B"/>
    <w:rsid w:val="005B242C"/>
    <w:rsid w:val="005B28DE"/>
    <w:rsid w:val="005B2A62"/>
    <w:rsid w:val="005B2C13"/>
    <w:rsid w:val="005B337D"/>
    <w:rsid w:val="005B4062"/>
    <w:rsid w:val="005B4AC1"/>
    <w:rsid w:val="005B4B74"/>
    <w:rsid w:val="005B5358"/>
    <w:rsid w:val="005B561B"/>
    <w:rsid w:val="005B5A8F"/>
    <w:rsid w:val="005B5B19"/>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2F"/>
    <w:rsid w:val="005C4A58"/>
    <w:rsid w:val="005C4EF4"/>
    <w:rsid w:val="005C5BCD"/>
    <w:rsid w:val="005C63F4"/>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2F3"/>
    <w:rsid w:val="005E3B01"/>
    <w:rsid w:val="005E3CCE"/>
    <w:rsid w:val="005E40E7"/>
    <w:rsid w:val="005E40F0"/>
    <w:rsid w:val="005E42FA"/>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5E0D"/>
    <w:rsid w:val="005F5EB0"/>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62DE"/>
    <w:rsid w:val="006063D0"/>
    <w:rsid w:val="006069AD"/>
    <w:rsid w:val="00606D44"/>
    <w:rsid w:val="00607180"/>
    <w:rsid w:val="006072ED"/>
    <w:rsid w:val="00607E2D"/>
    <w:rsid w:val="00607E52"/>
    <w:rsid w:val="0061002D"/>
    <w:rsid w:val="00610A21"/>
    <w:rsid w:val="00610E05"/>
    <w:rsid w:val="00611917"/>
    <w:rsid w:val="006119FC"/>
    <w:rsid w:val="00611B6F"/>
    <w:rsid w:val="00611CEF"/>
    <w:rsid w:val="00611D2A"/>
    <w:rsid w:val="00611D50"/>
    <w:rsid w:val="00611FFB"/>
    <w:rsid w:val="006123A5"/>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3278"/>
    <w:rsid w:val="006333F6"/>
    <w:rsid w:val="00633636"/>
    <w:rsid w:val="006338B4"/>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ACA"/>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A9C"/>
    <w:rsid w:val="00656BB9"/>
    <w:rsid w:val="00656EAD"/>
    <w:rsid w:val="0066040A"/>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7055A"/>
    <w:rsid w:val="006708E0"/>
    <w:rsid w:val="00670ADB"/>
    <w:rsid w:val="00670B5B"/>
    <w:rsid w:val="00670F47"/>
    <w:rsid w:val="0067107C"/>
    <w:rsid w:val="006712FD"/>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47A3"/>
    <w:rsid w:val="006854E4"/>
    <w:rsid w:val="0068638E"/>
    <w:rsid w:val="00686776"/>
    <w:rsid w:val="00686A28"/>
    <w:rsid w:val="00686DBF"/>
    <w:rsid w:val="00686EDB"/>
    <w:rsid w:val="00687685"/>
    <w:rsid w:val="00687E89"/>
    <w:rsid w:val="00691231"/>
    <w:rsid w:val="006913E7"/>
    <w:rsid w:val="006920D8"/>
    <w:rsid w:val="0069215B"/>
    <w:rsid w:val="006923AD"/>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409C"/>
    <w:rsid w:val="006A4655"/>
    <w:rsid w:val="006A4D86"/>
    <w:rsid w:val="006A52E6"/>
    <w:rsid w:val="006A5464"/>
    <w:rsid w:val="006A54E2"/>
    <w:rsid w:val="006A571A"/>
    <w:rsid w:val="006A572B"/>
    <w:rsid w:val="006A586F"/>
    <w:rsid w:val="006A5FC4"/>
    <w:rsid w:val="006A6BE7"/>
    <w:rsid w:val="006A6E18"/>
    <w:rsid w:val="006A71B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40D"/>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10A"/>
    <w:rsid w:val="006D25D9"/>
    <w:rsid w:val="006D2B96"/>
    <w:rsid w:val="006D3409"/>
    <w:rsid w:val="006D385F"/>
    <w:rsid w:val="006D4776"/>
    <w:rsid w:val="006D5EC4"/>
    <w:rsid w:val="006D618C"/>
    <w:rsid w:val="006D6871"/>
    <w:rsid w:val="006D7154"/>
    <w:rsid w:val="006D7432"/>
    <w:rsid w:val="006D7622"/>
    <w:rsid w:val="006D79B9"/>
    <w:rsid w:val="006D7ACD"/>
    <w:rsid w:val="006D7D28"/>
    <w:rsid w:val="006D7DB0"/>
    <w:rsid w:val="006D7E34"/>
    <w:rsid w:val="006E07A0"/>
    <w:rsid w:val="006E08E4"/>
    <w:rsid w:val="006E09E0"/>
    <w:rsid w:val="006E0E47"/>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AC8"/>
    <w:rsid w:val="006E6BAB"/>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210"/>
    <w:rsid w:val="006F7D47"/>
    <w:rsid w:val="00700ABA"/>
    <w:rsid w:val="00700C45"/>
    <w:rsid w:val="007010A5"/>
    <w:rsid w:val="00701D36"/>
    <w:rsid w:val="0070248C"/>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5D7D"/>
    <w:rsid w:val="00716786"/>
    <w:rsid w:val="0071699D"/>
    <w:rsid w:val="00716C24"/>
    <w:rsid w:val="0071749B"/>
    <w:rsid w:val="007176A3"/>
    <w:rsid w:val="007176E4"/>
    <w:rsid w:val="00717E0A"/>
    <w:rsid w:val="007200EC"/>
    <w:rsid w:val="00720328"/>
    <w:rsid w:val="007203D7"/>
    <w:rsid w:val="00721614"/>
    <w:rsid w:val="00721ED3"/>
    <w:rsid w:val="00721F38"/>
    <w:rsid w:val="00722092"/>
    <w:rsid w:val="007224BF"/>
    <w:rsid w:val="00722A50"/>
    <w:rsid w:val="00723272"/>
    <w:rsid w:val="00723465"/>
    <w:rsid w:val="00723AD0"/>
    <w:rsid w:val="00724727"/>
    <w:rsid w:val="007247E3"/>
    <w:rsid w:val="0072503F"/>
    <w:rsid w:val="007252B9"/>
    <w:rsid w:val="007255A3"/>
    <w:rsid w:val="00725956"/>
    <w:rsid w:val="00725C59"/>
    <w:rsid w:val="00726136"/>
    <w:rsid w:val="00726146"/>
    <w:rsid w:val="00726348"/>
    <w:rsid w:val="00726535"/>
    <w:rsid w:val="00726FB0"/>
    <w:rsid w:val="00727116"/>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38E"/>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31D7"/>
    <w:rsid w:val="007636A9"/>
    <w:rsid w:val="007638B8"/>
    <w:rsid w:val="00764677"/>
    <w:rsid w:val="0076477A"/>
    <w:rsid w:val="0076498F"/>
    <w:rsid w:val="00764FBA"/>
    <w:rsid w:val="00765006"/>
    <w:rsid w:val="007654D7"/>
    <w:rsid w:val="00765EB3"/>
    <w:rsid w:val="00766594"/>
    <w:rsid w:val="007668A6"/>
    <w:rsid w:val="00767969"/>
    <w:rsid w:val="00767C61"/>
    <w:rsid w:val="007704A0"/>
    <w:rsid w:val="00770A75"/>
    <w:rsid w:val="00770C2C"/>
    <w:rsid w:val="00770C5E"/>
    <w:rsid w:val="00770FC7"/>
    <w:rsid w:val="007711FC"/>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880"/>
    <w:rsid w:val="00776A20"/>
    <w:rsid w:val="00776D16"/>
    <w:rsid w:val="007772B4"/>
    <w:rsid w:val="007804F2"/>
    <w:rsid w:val="007810EE"/>
    <w:rsid w:val="00781881"/>
    <w:rsid w:val="00781BA7"/>
    <w:rsid w:val="00781E42"/>
    <w:rsid w:val="00782764"/>
    <w:rsid w:val="007845DE"/>
    <w:rsid w:val="0078481B"/>
    <w:rsid w:val="00784BA7"/>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52F2"/>
    <w:rsid w:val="007B5651"/>
    <w:rsid w:val="007B5740"/>
    <w:rsid w:val="007B5E13"/>
    <w:rsid w:val="007B6050"/>
    <w:rsid w:val="007B60A7"/>
    <w:rsid w:val="007B66C1"/>
    <w:rsid w:val="007B6A2D"/>
    <w:rsid w:val="007B6A49"/>
    <w:rsid w:val="007B6EC2"/>
    <w:rsid w:val="007B6F5C"/>
    <w:rsid w:val="007C17DD"/>
    <w:rsid w:val="007C2019"/>
    <w:rsid w:val="007C24C0"/>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4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85C"/>
    <w:rsid w:val="007E3CFF"/>
    <w:rsid w:val="007E4991"/>
    <w:rsid w:val="007E4B2C"/>
    <w:rsid w:val="007E4EDA"/>
    <w:rsid w:val="007E4F18"/>
    <w:rsid w:val="007E5655"/>
    <w:rsid w:val="007E5D8E"/>
    <w:rsid w:val="007E5F6C"/>
    <w:rsid w:val="007E64CC"/>
    <w:rsid w:val="007E69A4"/>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A55"/>
    <w:rsid w:val="007F4DFD"/>
    <w:rsid w:val="007F522E"/>
    <w:rsid w:val="007F539D"/>
    <w:rsid w:val="007F6489"/>
    <w:rsid w:val="007F68E5"/>
    <w:rsid w:val="007F7D86"/>
    <w:rsid w:val="00800C05"/>
    <w:rsid w:val="0080130C"/>
    <w:rsid w:val="00801F17"/>
    <w:rsid w:val="00802A95"/>
    <w:rsid w:val="00802C23"/>
    <w:rsid w:val="00802F35"/>
    <w:rsid w:val="0080316E"/>
    <w:rsid w:val="0080327C"/>
    <w:rsid w:val="008037B3"/>
    <w:rsid w:val="008040BE"/>
    <w:rsid w:val="0080447D"/>
    <w:rsid w:val="00804936"/>
    <w:rsid w:val="00804E7F"/>
    <w:rsid w:val="00805452"/>
    <w:rsid w:val="008059C9"/>
    <w:rsid w:val="00805CDC"/>
    <w:rsid w:val="008062CC"/>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7C4"/>
    <w:rsid w:val="008209D9"/>
    <w:rsid w:val="00820FD8"/>
    <w:rsid w:val="00821012"/>
    <w:rsid w:val="008216A4"/>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804"/>
    <w:rsid w:val="008279E8"/>
    <w:rsid w:val="00830E48"/>
    <w:rsid w:val="00831209"/>
    <w:rsid w:val="0083157A"/>
    <w:rsid w:val="0083168A"/>
    <w:rsid w:val="0083173E"/>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4CA6"/>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6C6"/>
    <w:rsid w:val="00893934"/>
    <w:rsid w:val="00893FF9"/>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7FB"/>
    <w:rsid w:val="008A596F"/>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70B"/>
    <w:rsid w:val="008C08E8"/>
    <w:rsid w:val="008C0E9F"/>
    <w:rsid w:val="008C1279"/>
    <w:rsid w:val="008C1550"/>
    <w:rsid w:val="008C398B"/>
    <w:rsid w:val="008C4FF4"/>
    <w:rsid w:val="008C5A52"/>
    <w:rsid w:val="008C5A87"/>
    <w:rsid w:val="008C5B45"/>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F01"/>
    <w:rsid w:val="008D566E"/>
    <w:rsid w:val="008D5E53"/>
    <w:rsid w:val="008D648A"/>
    <w:rsid w:val="008D6B8B"/>
    <w:rsid w:val="008D76DF"/>
    <w:rsid w:val="008D7AFB"/>
    <w:rsid w:val="008D7BDD"/>
    <w:rsid w:val="008E0168"/>
    <w:rsid w:val="008E046B"/>
    <w:rsid w:val="008E0606"/>
    <w:rsid w:val="008E0783"/>
    <w:rsid w:val="008E0DEE"/>
    <w:rsid w:val="008E111F"/>
    <w:rsid w:val="008E241D"/>
    <w:rsid w:val="008E26A7"/>
    <w:rsid w:val="008E2F1F"/>
    <w:rsid w:val="008E2F53"/>
    <w:rsid w:val="008E3A2F"/>
    <w:rsid w:val="008E3E0C"/>
    <w:rsid w:val="008E4636"/>
    <w:rsid w:val="008E46C8"/>
    <w:rsid w:val="008E633E"/>
    <w:rsid w:val="008E6450"/>
    <w:rsid w:val="008E71CD"/>
    <w:rsid w:val="008E7EC0"/>
    <w:rsid w:val="008F036D"/>
    <w:rsid w:val="008F04C5"/>
    <w:rsid w:val="008F09A7"/>
    <w:rsid w:val="008F0B2D"/>
    <w:rsid w:val="008F11B2"/>
    <w:rsid w:val="008F15D4"/>
    <w:rsid w:val="008F17DF"/>
    <w:rsid w:val="008F181C"/>
    <w:rsid w:val="008F1DB1"/>
    <w:rsid w:val="008F2739"/>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06"/>
    <w:rsid w:val="009059D0"/>
    <w:rsid w:val="00905BE0"/>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B4E"/>
    <w:rsid w:val="0094569D"/>
    <w:rsid w:val="00945947"/>
    <w:rsid w:val="00945D1B"/>
    <w:rsid w:val="00945E5E"/>
    <w:rsid w:val="00946C07"/>
    <w:rsid w:val="0095110D"/>
    <w:rsid w:val="0095173A"/>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61104"/>
    <w:rsid w:val="009615C9"/>
    <w:rsid w:val="00961678"/>
    <w:rsid w:val="00961823"/>
    <w:rsid w:val="00961DB6"/>
    <w:rsid w:val="0096241C"/>
    <w:rsid w:val="00962700"/>
    <w:rsid w:val="00962AA4"/>
    <w:rsid w:val="009639A3"/>
    <w:rsid w:val="009642A6"/>
    <w:rsid w:val="009644A2"/>
    <w:rsid w:val="00964506"/>
    <w:rsid w:val="00964BC3"/>
    <w:rsid w:val="00964DC2"/>
    <w:rsid w:val="00965037"/>
    <w:rsid w:val="0096559E"/>
    <w:rsid w:val="009664AC"/>
    <w:rsid w:val="00966629"/>
    <w:rsid w:val="009668F2"/>
    <w:rsid w:val="00966B85"/>
    <w:rsid w:val="00966C02"/>
    <w:rsid w:val="00967032"/>
    <w:rsid w:val="009671E8"/>
    <w:rsid w:val="0096780B"/>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F50"/>
    <w:rsid w:val="00976700"/>
    <w:rsid w:val="00976AE4"/>
    <w:rsid w:val="009770EB"/>
    <w:rsid w:val="009771BC"/>
    <w:rsid w:val="0097741D"/>
    <w:rsid w:val="0097771C"/>
    <w:rsid w:val="0098021E"/>
    <w:rsid w:val="00980751"/>
    <w:rsid w:val="00980E1D"/>
    <w:rsid w:val="00982861"/>
    <w:rsid w:val="00983019"/>
    <w:rsid w:val="00983963"/>
    <w:rsid w:val="00984302"/>
    <w:rsid w:val="00984B67"/>
    <w:rsid w:val="00984FBD"/>
    <w:rsid w:val="00985BC7"/>
    <w:rsid w:val="009860FC"/>
    <w:rsid w:val="00986B1B"/>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EE"/>
    <w:rsid w:val="009A2AC8"/>
    <w:rsid w:val="009A2CB8"/>
    <w:rsid w:val="009A2D4D"/>
    <w:rsid w:val="009A2EEF"/>
    <w:rsid w:val="009A30F9"/>
    <w:rsid w:val="009A3638"/>
    <w:rsid w:val="009A3BE3"/>
    <w:rsid w:val="009A47FF"/>
    <w:rsid w:val="009A4849"/>
    <w:rsid w:val="009A486F"/>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0CA5"/>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704"/>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11D3"/>
    <w:rsid w:val="009D14FC"/>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154"/>
    <w:rsid w:val="009D6870"/>
    <w:rsid w:val="009D6A29"/>
    <w:rsid w:val="009D7242"/>
    <w:rsid w:val="009D7268"/>
    <w:rsid w:val="009D75D5"/>
    <w:rsid w:val="009D7709"/>
    <w:rsid w:val="009D77B4"/>
    <w:rsid w:val="009E0281"/>
    <w:rsid w:val="009E06AC"/>
    <w:rsid w:val="009E0BBC"/>
    <w:rsid w:val="009E1064"/>
    <w:rsid w:val="009E1CA6"/>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6A86"/>
    <w:rsid w:val="009E6CF8"/>
    <w:rsid w:val="009E6D57"/>
    <w:rsid w:val="009E6E63"/>
    <w:rsid w:val="009E6FF2"/>
    <w:rsid w:val="009E779C"/>
    <w:rsid w:val="009E7877"/>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38A"/>
    <w:rsid w:val="00A0103B"/>
    <w:rsid w:val="00A01176"/>
    <w:rsid w:val="00A01277"/>
    <w:rsid w:val="00A014DB"/>
    <w:rsid w:val="00A01761"/>
    <w:rsid w:val="00A018B7"/>
    <w:rsid w:val="00A018BD"/>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1C2C"/>
    <w:rsid w:val="00A12015"/>
    <w:rsid w:val="00A122AF"/>
    <w:rsid w:val="00A1242A"/>
    <w:rsid w:val="00A1300B"/>
    <w:rsid w:val="00A13125"/>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4D25"/>
    <w:rsid w:val="00A2509D"/>
    <w:rsid w:val="00A25BB6"/>
    <w:rsid w:val="00A25EE3"/>
    <w:rsid w:val="00A2665B"/>
    <w:rsid w:val="00A2671B"/>
    <w:rsid w:val="00A268AA"/>
    <w:rsid w:val="00A268C7"/>
    <w:rsid w:val="00A2707F"/>
    <w:rsid w:val="00A272F7"/>
    <w:rsid w:val="00A27625"/>
    <w:rsid w:val="00A30014"/>
    <w:rsid w:val="00A303FA"/>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EB5"/>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29D4"/>
    <w:rsid w:val="00A7321B"/>
    <w:rsid w:val="00A734B1"/>
    <w:rsid w:val="00A73FC8"/>
    <w:rsid w:val="00A743D4"/>
    <w:rsid w:val="00A743E4"/>
    <w:rsid w:val="00A7485E"/>
    <w:rsid w:val="00A75364"/>
    <w:rsid w:val="00A75604"/>
    <w:rsid w:val="00A75E75"/>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579"/>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B4C"/>
    <w:rsid w:val="00AA0BDA"/>
    <w:rsid w:val="00AA1200"/>
    <w:rsid w:val="00AA14DD"/>
    <w:rsid w:val="00AA21F3"/>
    <w:rsid w:val="00AA2450"/>
    <w:rsid w:val="00AA2C24"/>
    <w:rsid w:val="00AA371C"/>
    <w:rsid w:val="00AA37FD"/>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5E7A"/>
    <w:rsid w:val="00AB60E2"/>
    <w:rsid w:val="00AB6396"/>
    <w:rsid w:val="00AB6921"/>
    <w:rsid w:val="00AB6B02"/>
    <w:rsid w:val="00AC0D9E"/>
    <w:rsid w:val="00AC15AF"/>
    <w:rsid w:val="00AC1883"/>
    <w:rsid w:val="00AC1D05"/>
    <w:rsid w:val="00AC210B"/>
    <w:rsid w:val="00AC218E"/>
    <w:rsid w:val="00AC2D12"/>
    <w:rsid w:val="00AC300E"/>
    <w:rsid w:val="00AC323B"/>
    <w:rsid w:val="00AC33D7"/>
    <w:rsid w:val="00AC3904"/>
    <w:rsid w:val="00AC3BBE"/>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5C10"/>
    <w:rsid w:val="00AD5ECE"/>
    <w:rsid w:val="00AD6971"/>
    <w:rsid w:val="00AD776A"/>
    <w:rsid w:val="00AD7EAE"/>
    <w:rsid w:val="00AE0B7A"/>
    <w:rsid w:val="00AE0BA8"/>
    <w:rsid w:val="00AE0C12"/>
    <w:rsid w:val="00AE0CBC"/>
    <w:rsid w:val="00AE1D8F"/>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3CF"/>
    <w:rsid w:val="00AF59B9"/>
    <w:rsid w:val="00AF5D00"/>
    <w:rsid w:val="00AF6184"/>
    <w:rsid w:val="00AF66E3"/>
    <w:rsid w:val="00AF6B3D"/>
    <w:rsid w:val="00AF6DB0"/>
    <w:rsid w:val="00AF7780"/>
    <w:rsid w:val="00AF7B45"/>
    <w:rsid w:val="00AF7CB3"/>
    <w:rsid w:val="00B001CE"/>
    <w:rsid w:val="00B00AEF"/>
    <w:rsid w:val="00B010E5"/>
    <w:rsid w:val="00B01172"/>
    <w:rsid w:val="00B01362"/>
    <w:rsid w:val="00B0169E"/>
    <w:rsid w:val="00B016FC"/>
    <w:rsid w:val="00B0171D"/>
    <w:rsid w:val="00B0214C"/>
    <w:rsid w:val="00B02405"/>
    <w:rsid w:val="00B03330"/>
    <w:rsid w:val="00B03477"/>
    <w:rsid w:val="00B034E3"/>
    <w:rsid w:val="00B039D5"/>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2FD"/>
    <w:rsid w:val="00B166DB"/>
    <w:rsid w:val="00B1670F"/>
    <w:rsid w:val="00B16879"/>
    <w:rsid w:val="00B16B32"/>
    <w:rsid w:val="00B17628"/>
    <w:rsid w:val="00B17BD0"/>
    <w:rsid w:val="00B2029F"/>
    <w:rsid w:val="00B20704"/>
    <w:rsid w:val="00B20826"/>
    <w:rsid w:val="00B20941"/>
    <w:rsid w:val="00B20E70"/>
    <w:rsid w:val="00B20EDF"/>
    <w:rsid w:val="00B21886"/>
    <w:rsid w:val="00B22C35"/>
    <w:rsid w:val="00B22E15"/>
    <w:rsid w:val="00B239E0"/>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3FAE"/>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8EF"/>
    <w:rsid w:val="00B61AE0"/>
    <w:rsid w:val="00B62580"/>
    <w:rsid w:val="00B63DD2"/>
    <w:rsid w:val="00B64357"/>
    <w:rsid w:val="00B64ADF"/>
    <w:rsid w:val="00B64DEB"/>
    <w:rsid w:val="00B658CB"/>
    <w:rsid w:val="00B66B53"/>
    <w:rsid w:val="00B66B7A"/>
    <w:rsid w:val="00B67786"/>
    <w:rsid w:val="00B67954"/>
    <w:rsid w:val="00B67C08"/>
    <w:rsid w:val="00B67C2C"/>
    <w:rsid w:val="00B70342"/>
    <w:rsid w:val="00B70933"/>
    <w:rsid w:val="00B7099A"/>
    <w:rsid w:val="00B70F55"/>
    <w:rsid w:val="00B710B5"/>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089D"/>
    <w:rsid w:val="00B81D40"/>
    <w:rsid w:val="00B81EC2"/>
    <w:rsid w:val="00B8246E"/>
    <w:rsid w:val="00B82558"/>
    <w:rsid w:val="00B82751"/>
    <w:rsid w:val="00B8388B"/>
    <w:rsid w:val="00B8393F"/>
    <w:rsid w:val="00B83CEE"/>
    <w:rsid w:val="00B847A8"/>
    <w:rsid w:val="00B84AD4"/>
    <w:rsid w:val="00B84E32"/>
    <w:rsid w:val="00B84F6F"/>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F43"/>
    <w:rsid w:val="00BA40C7"/>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4D94"/>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557C"/>
    <w:rsid w:val="00BE646F"/>
    <w:rsid w:val="00BE64F7"/>
    <w:rsid w:val="00BE70B7"/>
    <w:rsid w:val="00BE7113"/>
    <w:rsid w:val="00BE79C0"/>
    <w:rsid w:val="00BE7AF0"/>
    <w:rsid w:val="00BE7B85"/>
    <w:rsid w:val="00BE7CB8"/>
    <w:rsid w:val="00BF0222"/>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6C3"/>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781B"/>
    <w:rsid w:val="00C079AA"/>
    <w:rsid w:val="00C07BB2"/>
    <w:rsid w:val="00C07EC1"/>
    <w:rsid w:val="00C1020E"/>
    <w:rsid w:val="00C10597"/>
    <w:rsid w:val="00C11BE3"/>
    <w:rsid w:val="00C12069"/>
    <w:rsid w:val="00C1207F"/>
    <w:rsid w:val="00C12224"/>
    <w:rsid w:val="00C12820"/>
    <w:rsid w:val="00C12DE9"/>
    <w:rsid w:val="00C12F7C"/>
    <w:rsid w:val="00C1390D"/>
    <w:rsid w:val="00C147B7"/>
    <w:rsid w:val="00C15CA9"/>
    <w:rsid w:val="00C167F9"/>
    <w:rsid w:val="00C16C58"/>
    <w:rsid w:val="00C16C6F"/>
    <w:rsid w:val="00C16F77"/>
    <w:rsid w:val="00C16FEA"/>
    <w:rsid w:val="00C17678"/>
    <w:rsid w:val="00C17955"/>
    <w:rsid w:val="00C20056"/>
    <w:rsid w:val="00C202AA"/>
    <w:rsid w:val="00C20556"/>
    <w:rsid w:val="00C211CF"/>
    <w:rsid w:val="00C217AD"/>
    <w:rsid w:val="00C21FFC"/>
    <w:rsid w:val="00C223A6"/>
    <w:rsid w:val="00C22605"/>
    <w:rsid w:val="00C22A00"/>
    <w:rsid w:val="00C234ED"/>
    <w:rsid w:val="00C23672"/>
    <w:rsid w:val="00C23C6F"/>
    <w:rsid w:val="00C23D3F"/>
    <w:rsid w:val="00C244D1"/>
    <w:rsid w:val="00C24BE9"/>
    <w:rsid w:val="00C25AA9"/>
    <w:rsid w:val="00C25B32"/>
    <w:rsid w:val="00C26137"/>
    <w:rsid w:val="00C26551"/>
    <w:rsid w:val="00C265B3"/>
    <w:rsid w:val="00C2674E"/>
    <w:rsid w:val="00C26A55"/>
    <w:rsid w:val="00C27478"/>
    <w:rsid w:val="00C303BC"/>
    <w:rsid w:val="00C30CE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218"/>
    <w:rsid w:val="00C34374"/>
    <w:rsid w:val="00C345A7"/>
    <w:rsid w:val="00C34969"/>
    <w:rsid w:val="00C34D32"/>
    <w:rsid w:val="00C35CD3"/>
    <w:rsid w:val="00C362A8"/>
    <w:rsid w:val="00C376DD"/>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495F"/>
    <w:rsid w:val="00C4516C"/>
    <w:rsid w:val="00C45BAC"/>
    <w:rsid w:val="00C45FDE"/>
    <w:rsid w:val="00C46602"/>
    <w:rsid w:val="00C4689C"/>
    <w:rsid w:val="00C47D69"/>
    <w:rsid w:val="00C47E11"/>
    <w:rsid w:val="00C500AC"/>
    <w:rsid w:val="00C505F6"/>
    <w:rsid w:val="00C511FC"/>
    <w:rsid w:val="00C515E3"/>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57DDB"/>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D9"/>
    <w:rsid w:val="00C7253B"/>
    <w:rsid w:val="00C7295E"/>
    <w:rsid w:val="00C72A7C"/>
    <w:rsid w:val="00C73067"/>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643"/>
    <w:rsid w:val="00C90D9C"/>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357"/>
    <w:rsid w:val="00CB5434"/>
    <w:rsid w:val="00CB640A"/>
    <w:rsid w:val="00CB7781"/>
    <w:rsid w:val="00CB79BB"/>
    <w:rsid w:val="00CC044A"/>
    <w:rsid w:val="00CC0527"/>
    <w:rsid w:val="00CC0642"/>
    <w:rsid w:val="00CC0706"/>
    <w:rsid w:val="00CC1573"/>
    <w:rsid w:val="00CC16C9"/>
    <w:rsid w:val="00CC1AF5"/>
    <w:rsid w:val="00CC20D3"/>
    <w:rsid w:val="00CC22D2"/>
    <w:rsid w:val="00CC3FBA"/>
    <w:rsid w:val="00CC4B05"/>
    <w:rsid w:val="00CC4C00"/>
    <w:rsid w:val="00CC50FC"/>
    <w:rsid w:val="00CC5565"/>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FE"/>
    <w:rsid w:val="00CE1831"/>
    <w:rsid w:val="00CE18D0"/>
    <w:rsid w:val="00CE1CD0"/>
    <w:rsid w:val="00CE1DCD"/>
    <w:rsid w:val="00CE1EDE"/>
    <w:rsid w:val="00CE256E"/>
    <w:rsid w:val="00CE291D"/>
    <w:rsid w:val="00CE3320"/>
    <w:rsid w:val="00CE3323"/>
    <w:rsid w:val="00CE3772"/>
    <w:rsid w:val="00CE384F"/>
    <w:rsid w:val="00CE3D97"/>
    <w:rsid w:val="00CE4254"/>
    <w:rsid w:val="00CE4B31"/>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461"/>
    <w:rsid w:val="00D03B71"/>
    <w:rsid w:val="00D03F23"/>
    <w:rsid w:val="00D04493"/>
    <w:rsid w:val="00D04857"/>
    <w:rsid w:val="00D04DE9"/>
    <w:rsid w:val="00D04E4A"/>
    <w:rsid w:val="00D055BE"/>
    <w:rsid w:val="00D059EC"/>
    <w:rsid w:val="00D05C49"/>
    <w:rsid w:val="00D05D8C"/>
    <w:rsid w:val="00D05E24"/>
    <w:rsid w:val="00D05EB3"/>
    <w:rsid w:val="00D06AB5"/>
    <w:rsid w:val="00D0743F"/>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F25"/>
    <w:rsid w:val="00D20AC9"/>
    <w:rsid w:val="00D20E55"/>
    <w:rsid w:val="00D20FA8"/>
    <w:rsid w:val="00D216CB"/>
    <w:rsid w:val="00D21A94"/>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15F9"/>
    <w:rsid w:val="00D41AE6"/>
    <w:rsid w:val="00D41E08"/>
    <w:rsid w:val="00D42933"/>
    <w:rsid w:val="00D42A44"/>
    <w:rsid w:val="00D43262"/>
    <w:rsid w:val="00D432F3"/>
    <w:rsid w:val="00D43876"/>
    <w:rsid w:val="00D43B61"/>
    <w:rsid w:val="00D43D9B"/>
    <w:rsid w:val="00D4436F"/>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C7C"/>
    <w:rsid w:val="00D61EFA"/>
    <w:rsid w:val="00D62322"/>
    <w:rsid w:val="00D6303E"/>
    <w:rsid w:val="00D6383E"/>
    <w:rsid w:val="00D63983"/>
    <w:rsid w:val="00D63A5E"/>
    <w:rsid w:val="00D63BE7"/>
    <w:rsid w:val="00D6429C"/>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43E9"/>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2A3"/>
    <w:rsid w:val="00DA1D9C"/>
    <w:rsid w:val="00DA1F38"/>
    <w:rsid w:val="00DA2744"/>
    <w:rsid w:val="00DA2AC8"/>
    <w:rsid w:val="00DA2C64"/>
    <w:rsid w:val="00DA346F"/>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C30"/>
    <w:rsid w:val="00DC0528"/>
    <w:rsid w:val="00DC059F"/>
    <w:rsid w:val="00DC05FD"/>
    <w:rsid w:val="00DC0842"/>
    <w:rsid w:val="00DC0D0A"/>
    <w:rsid w:val="00DC1A29"/>
    <w:rsid w:val="00DC2B77"/>
    <w:rsid w:val="00DC2F78"/>
    <w:rsid w:val="00DC48F1"/>
    <w:rsid w:val="00DC4C16"/>
    <w:rsid w:val="00DC4D01"/>
    <w:rsid w:val="00DC5742"/>
    <w:rsid w:val="00DC7C01"/>
    <w:rsid w:val="00DD04F0"/>
    <w:rsid w:val="00DD0AED"/>
    <w:rsid w:val="00DD171D"/>
    <w:rsid w:val="00DD1B6C"/>
    <w:rsid w:val="00DD1E23"/>
    <w:rsid w:val="00DD2A88"/>
    <w:rsid w:val="00DD2BF2"/>
    <w:rsid w:val="00DD3036"/>
    <w:rsid w:val="00DD3039"/>
    <w:rsid w:val="00DD3154"/>
    <w:rsid w:val="00DD3292"/>
    <w:rsid w:val="00DD4EDD"/>
    <w:rsid w:val="00DD4FDF"/>
    <w:rsid w:val="00DD53D2"/>
    <w:rsid w:val="00DD646D"/>
    <w:rsid w:val="00DD6A20"/>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5D9F"/>
    <w:rsid w:val="00DE6768"/>
    <w:rsid w:val="00DE6B77"/>
    <w:rsid w:val="00DE7570"/>
    <w:rsid w:val="00DE7FF5"/>
    <w:rsid w:val="00DF0405"/>
    <w:rsid w:val="00DF0479"/>
    <w:rsid w:val="00DF0546"/>
    <w:rsid w:val="00DF076F"/>
    <w:rsid w:val="00DF0811"/>
    <w:rsid w:val="00DF1212"/>
    <w:rsid w:val="00DF19A4"/>
    <w:rsid w:val="00DF2D9F"/>
    <w:rsid w:val="00DF3C14"/>
    <w:rsid w:val="00DF3DD0"/>
    <w:rsid w:val="00DF4018"/>
    <w:rsid w:val="00DF42F6"/>
    <w:rsid w:val="00DF4993"/>
    <w:rsid w:val="00DF4E4E"/>
    <w:rsid w:val="00DF5343"/>
    <w:rsid w:val="00DF539C"/>
    <w:rsid w:val="00DF5A33"/>
    <w:rsid w:val="00DF609F"/>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95C"/>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064"/>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503EB"/>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5278"/>
    <w:rsid w:val="00E65CCC"/>
    <w:rsid w:val="00E65CEB"/>
    <w:rsid w:val="00E66AD6"/>
    <w:rsid w:val="00E66F34"/>
    <w:rsid w:val="00E678F5"/>
    <w:rsid w:val="00E702D2"/>
    <w:rsid w:val="00E70556"/>
    <w:rsid w:val="00E705D1"/>
    <w:rsid w:val="00E706BE"/>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31A0"/>
    <w:rsid w:val="00E937B5"/>
    <w:rsid w:val="00E93946"/>
    <w:rsid w:val="00E93B4E"/>
    <w:rsid w:val="00E93D8F"/>
    <w:rsid w:val="00E93E8E"/>
    <w:rsid w:val="00E93EBC"/>
    <w:rsid w:val="00E944E9"/>
    <w:rsid w:val="00E94507"/>
    <w:rsid w:val="00E9464B"/>
    <w:rsid w:val="00E95047"/>
    <w:rsid w:val="00E9513A"/>
    <w:rsid w:val="00E95530"/>
    <w:rsid w:val="00E96210"/>
    <w:rsid w:val="00E96649"/>
    <w:rsid w:val="00E966A2"/>
    <w:rsid w:val="00E967C5"/>
    <w:rsid w:val="00E9688C"/>
    <w:rsid w:val="00E96F31"/>
    <w:rsid w:val="00E97257"/>
    <w:rsid w:val="00E9732C"/>
    <w:rsid w:val="00E973AF"/>
    <w:rsid w:val="00E97B31"/>
    <w:rsid w:val="00EA00CC"/>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6F8"/>
    <w:rsid w:val="00EC2B97"/>
    <w:rsid w:val="00EC3290"/>
    <w:rsid w:val="00EC337F"/>
    <w:rsid w:val="00EC3491"/>
    <w:rsid w:val="00EC39FF"/>
    <w:rsid w:val="00EC3FCD"/>
    <w:rsid w:val="00EC42A7"/>
    <w:rsid w:val="00EC4318"/>
    <w:rsid w:val="00EC4898"/>
    <w:rsid w:val="00EC4FEA"/>
    <w:rsid w:val="00EC57F2"/>
    <w:rsid w:val="00EC69CE"/>
    <w:rsid w:val="00EC6AE9"/>
    <w:rsid w:val="00EC7233"/>
    <w:rsid w:val="00EC7ABB"/>
    <w:rsid w:val="00EC7DA6"/>
    <w:rsid w:val="00ED0EE9"/>
    <w:rsid w:val="00ED15B4"/>
    <w:rsid w:val="00ED2081"/>
    <w:rsid w:val="00ED261C"/>
    <w:rsid w:val="00ED3118"/>
    <w:rsid w:val="00ED33FF"/>
    <w:rsid w:val="00ED3F71"/>
    <w:rsid w:val="00ED4491"/>
    <w:rsid w:val="00ED4598"/>
    <w:rsid w:val="00ED49EF"/>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DCD"/>
    <w:rsid w:val="00F41E00"/>
    <w:rsid w:val="00F421D0"/>
    <w:rsid w:val="00F42201"/>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434"/>
    <w:rsid w:val="00F56591"/>
    <w:rsid w:val="00F57747"/>
    <w:rsid w:val="00F57CC9"/>
    <w:rsid w:val="00F60397"/>
    <w:rsid w:val="00F607DB"/>
    <w:rsid w:val="00F60AF2"/>
    <w:rsid w:val="00F61DC6"/>
    <w:rsid w:val="00F6222A"/>
    <w:rsid w:val="00F62332"/>
    <w:rsid w:val="00F62362"/>
    <w:rsid w:val="00F62DBA"/>
    <w:rsid w:val="00F63A4A"/>
    <w:rsid w:val="00F6410A"/>
    <w:rsid w:val="00F64331"/>
    <w:rsid w:val="00F64DBC"/>
    <w:rsid w:val="00F64F0E"/>
    <w:rsid w:val="00F65C49"/>
    <w:rsid w:val="00F65DBA"/>
    <w:rsid w:val="00F65E92"/>
    <w:rsid w:val="00F6691A"/>
    <w:rsid w:val="00F6709E"/>
    <w:rsid w:val="00F67179"/>
    <w:rsid w:val="00F676AA"/>
    <w:rsid w:val="00F67AD4"/>
    <w:rsid w:val="00F67FAC"/>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7DD"/>
    <w:rsid w:val="00F80A02"/>
    <w:rsid w:val="00F80E43"/>
    <w:rsid w:val="00F812C7"/>
    <w:rsid w:val="00F82260"/>
    <w:rsid w:val="00F83163"/>
    <w:rsid w:val="00F8371D"/>
    <w:rsid w:val="00F83855"/>
    <w:rsid w:val="00F842AC"/>
    <w:rsid w:val="00F84584"/>
    <w:rsid w:val="00F8473A"/>
    <w:rsid w:val="00F847AC"/>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372"/>
    <w:rsid w:val="00FA162B"/>
    <w:rsid w:val="00FA2919"/>
    <w:rsid w:val="00FA2A3C"/>
    <w:rsid w:val="00FA2ACA"/>
    <w:rsid w:val="00FA2EE0"/>
    <w:rsid w:val="00FA3A41"/>
    <w:rsid w:val="00FA3A9F"/>
    <w:rsid w:val="00FA3DCE"/>
    <w:rsid w:val="00FA3FEF"/>
    <w:rsid w:val="00FA47BB"/>
    <w:rsid w:val="00FA48DF"/>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5DB2"/>
    <w:rsid w:val="00FC637B"/>
    <w:rsid w:val="00FC6C0A"/>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806"/>
    <w:rsid w:val="00FD3868"/>
    <w:rsid w:val="00FD447A"/>
    <w:rsid w:val="00FD4A5E"/>
    <w:rsid w:val="00FD4CED"/>
    <w:rsid w:val="00FD52D1"/>
    <w:rsid w:val="00FD624F"/>
    <w:rsid w:val="00FD66D3"/>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6934"/>
    <w:rsid w:val="00FE700B"/>
    <w:rsid w:val="00FE711E"/>
    <w:rsid w:val="00FE7440"/>
    <w:rsid w:val="00FE78EB"/>
    <w:rsid w:val="00FE7CB4"/>
    <w:rsid w:val="00FE7CE5"/>
    <w:rsid w:val="00FF0545"/>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uiPriority w:val="1"/>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 w:type="character" w:customStyle="1" w:styleId="spellingerror">
    <w:name w:val="spellingerror"/>
    <w:basedOn w:val="DefaultParagraphFont"/>
    <w:rsid w:val="00424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3730">
      <w:bodyDiv w:val="1"/>
      <w:marLeft w:val="0"/>
      <w:marRight w:val="0"/>
      <w:marTop w:val="0"/>
      <w:marBottom w:val="0"/>
      <w:divBdr>
        <w:top w:val="none" w:sz="0" w:space="0" w:color="auto"/>
        <w:left w:val="none" w:sz="0" w:space="0" w:color="auto"/>
        <w:bottom w:val="none" w:sz="0" w:space="0" w:color="auto"/>
        <w:right w:val="none" w:sz="0" w:space="0" w:color="auto"/>
      </w:divBdr>
    </w:div>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72509944">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26634004">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80002287">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0557671">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1915467">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81380195">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895311644">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10504527">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62887447">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8093666">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34443659">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369646847">
      <w:bodyDiv w:val="1"/>
      <w:marLeft w:val="0"/>
      <w:marRight w:val="0"/>
      <w:marTop w:val="0"/>
      <w:marBottom w:val="0"/>
      <w:divBdr>
        <w:top w:val="none" w:sz="0" w:space="0" w:color="auto"/>
        <w:left w:val="none" w:sz="0" w:space="0" w:color="auto"/>
        <w:bottom w:val="none" w:sz="0" w:space="0" w:color="auto"/>
        <w:right w:val="none" w:sz="0" w:space="0" w:color="auto"/>
      </w:divBdr>
    </w:div>
    <w:div w:id="1399160670">
      <w:bodyDiv w:val="1"/>
      <w:marLeft w:val="0"/>
      <w:marRight w:val="0"/>
      <w:marTop w:val="0"/>
      <w:marBottom w:val="0"/>
      <w:divBdr>
        <w:top w:val="none" w:sz="0" w:space="0" w:color="auto"/>
        <w:left w:val="none" w:sz="0" w:space="0" w:color="auto"/>
        <w:bottom w:val="none" w:sz="0" w:space="0" w:color="auto"/>
        <w:right w:val="none" w:sz="0" w:space="0" w:color="auto"/>
      </w:divBdr>
    </w:div>
    <w:div w:id="1407723771">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21174166">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48431007">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6893968">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15794789">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2599650">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71200530">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19763318">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82926753">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1998802055">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100330204">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mailto:Becky.Orff@maine.gov" TargetMode="External"/><Relationship Id="rId18" Type="http://schemas.openxmlformats.org/officeDocument/2006/relationships/hyperlink" Target="mailto:Michael.E.Downs@maine.gov" TargetMode="External"/><Relationship Id="rId26" Type="http://schemas.openxmlformats.org/officeDocument/2006/relationships/hyperlink" Target="http://www.maine.gov/dhhs/mecdc/rules/" TargetMode="External"/><Relationship Id="rId3" Type="http://schemas.openxmlformats.org/officeDocument/2006/relationships/styles" Target="styles.xml"/><Relationship Id="rId21" Type="http://schemas.openxmlformats.org/officeDocument/2006/relationships/hyperlink" Target="https://www.maine.gov/dhhs/about/rulemaking" TargetMode="External"/><Relationship Id="rId7" Type="http://schemas.openxmlformats.org/officeDocument/2006/relationships/endnotes" Target="endnotes.xml"/><Relationship Id="rId12" Type="http://schemas.openxmlformats.org/officeDocument/2006/relationships/hyperlink" Target="http://www.maine.gov/ifw" TargetMode="External"/><Relationship Id="rId17" Type="http://schemas.openxmlformats.org/officeDocument/2006/relationships/hyperlink" Target="https://www.maine.gov/dhhs/about/rulemaking" TargetMode="External"/><Relationship Id="rId25" Type="http://schemas.openxmlformats.org/officeDocument/2006/relationships/hyperlink" Target="mailto:bridget.danis@maine.gov" TargetMode="External"/><Relationship Id="rId2" Type="http://schemas.openxmlformats.org/officeDocument/2006/relationships/numbering" Target="numbering.xml"/><Relationship Id="rId16" Type="http://schemas.openxmlformats.org/officeDocument/2006/relationships/hyperlink" Target="mailto:Becky.Orff@maine.gov" TargetMode="External"/><Relationship Id="rId20" Type="http://schemas.openxmlformats.org/officeDocument/2006/relationships/hyperlink" Target="mailto:Emily.A.Cathcart@maine.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cky.Orff@maine.gov" TargetMode="External"/><Relationship Id="rId24" Type="http://schemas.openxmlformats.org/officeDocument/2006/relationships/hyperlink" Target="mailto:Alexandria.Lauritzen@maine.gov" TargetMode="External"/><Relationship Id="rId5" Type="http://schemas.openxmlformats.org/officeDocument/2006/relationships/webSettings" Target="webSettings.xml"/><Relationship Id="rId15" Type="http://schemas.openxmlformats.org/officeDocument/2006/relationships/hyperlink" Target="http://www.maine.gov/ifw" TargetMode="External"/><Relationship Id="rId23" Type="http://schemas.openxmlformats.org/officeDocument/2006/relationships/hyperlink" Target="https://www.maine.gov/dhhs/about/rulemaking" TargetMode="External"/><Relationship Id="rId28" Type="http://schemas.openxmlformats.org/officeDocument/2006/relationships/footer" Target="footer1.xml"/><Relationship Id="rId10" Type="http://schemas.openxmlformats.org/officeDocument/2006/relationships/hyperlink" Target="mailto:Emily.A.Cathcart@maine.gov" TargetMode="External"/><Relationship Id="rId19" Type="http://schemas.openxmlformats.org/officeDocument/2006/relationships/hyperlink" Target="https://www.maine.gov/dhhs/ofi/arules" TargetMode="External"/><Relationship Id="rId4" Type="http://schemas.openxmlformats.org/officeDocument/2006/relationships/settings" Target="settings.xml"/><Relationship Id="rId9" Type="http://schemas.openxmlformats.org/officeDocument/2006/relationships/hyperlink" Target="http://www.coverme.gov" TargetMode="External"/><Relationship Id="rId14" Type="http://schemas.openxmlformats.org/officeDocument/2006/relationships/hyperlink" Target="mailto:Becky.Orff@maine.gov" TargetMode="External"/><Relationship Id="rId22" Type="http://schemas.openxmlformats.org/officeDocument/2006/relationships/hyperlink" Target="mailto:Adam.Hooper@maine.gov" TargetMode="External"/><Relationship Id="rId27" Type="http://schemas.openxmlformats.org/officeDocument/2006/relationships/hyperlink" Target="https://www.maine.gov/dhhs/about/rulemakin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2265</Words>
  <Characters>14873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2024-08-16T12:52:00Z</dcterms:created>
  <dcterms:modified xsi:type="dcterms:W3CDTF">2024-10-15T15:56:00Z</dcterms:modified>
</cp:coreProperties>
</file>